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3110"/>
        <w:gridCol w:w="1843"/>
        <w:gridCol w:w="709"/>
        <w:gridCol w:w="1926"/>
        <w:gridCol w:w="1322"/>
      </w:tblGrid>
      <w:tr w:rsidR="0060342F" w:rsidRPr="007B7533" w14:paraId="0F6D38B5" w14:textId="77777777" w:rsidTr="00173AF6">
        <w:trPr>
          <w:cantSplit/>
          <w:trHeight w:val="318"/>
          <w:jc w:val="center"/>
        </w:trPr>
        <w:tc>
          <w:tcPr>
            <w:tcW w:w="8910"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14:paraId="084663BF" w14:textId="77777777" w:rsidR="00510967" w:rsidRPr="007B7533" w:rsidRDefault="00510967" w:rsidP="00B909ED">
            <w:pPr>
              <w:jc w:val="center"/>
              <w:rPr>
                <w:rFonts w:ascii="Century Gothic" w:hAnsi="Century Gothic" w:cs="Arial"/>
                <w:bCs/>
                <w:sz w:val="20"/>
                <w:szCs w:val="20"/>
                <w:lang w:eastAsia="es-CO"/>
              </w:rPr>
            </w:pPr>
            <w:r w:rsidRPr="007B7533">
              <w:rPr>
                <w:rFonts w:ascii="Century Gothic" w:hAnsi="Century Gothic" w:cs="Arial"/>
                <w:b/>
                <w:sz w:val="20"/>
                <w:szCs w:val="20"/>
                <w:lang w:val="es-MX"/>
              </w:rPr>
              <w:t>DATOS GENERALES DE LA CONTRATACIÓN</w:t>
            </w:r>
          </w:p>
        </w:tc>
      </w:tr>
      <w:tr w:rsidR="0060342F" w:rsidRPr="007B7533" w14:paraId="2584DFA0" w14:textId="77777777" w:rsidTr="00173AF6">
        <w:trPr>
          <w:cantSplit/>
          <w:trHeight w:val="1136"/>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6C253292" w14:textId="77777777" w:rsidR="00F0350D" w:rsidRPr="007B7533" w:rsidRDefault="00F0350D" w:rsidP="00B909ED">
            <w:pPr>
              <w:jc w:val="both"/>
              <w:rPr>
                <w:rFonts w:ascii="Century Gothic" w:hAnsi="Century Gothic" w:cs="Arial"/>
                <w:b/>
                <w:bCs/>
                <w:sz w:val="20"/>
                <w:szCs w:val="20"/>
              </w:rPr>
            </w:pPr>
            <w:r w:rsidRPr="007B7533">
              <w:rPr>
                <w:rFonts w:ascii="Century Gothic" w:hAnsi="Century Gothic" w:cs="Arial"/>
                <w:b/>
                <w:sz w:val="20"/>
                <w:szCs w:val="20"/>
              </w:rPr>
              <w:t>Plan Anual de Adquisiciones</w:t>
            </w:r>
          </w:p>
        </w:tc>
        <w:tc>
          <w:tcPr>
            <w:tcW w:w="2552" w:type="dxa"/>
            <w:gridSpan w:val="2"/>
            <w:tcBorders>
              <w:top w:val="single" w:sz="4" w:space="0" w:color="auto"/>
              <w:left w:val="single" w:sz="4" w:space="0" w:color="auto"/>
              <w:right w:val="single" w:sz="4" w:space="0" w:color="auto"/>
            </w:tcBorders>
            <w:vAlign w:val="center"/>
            <w:hideMark/>
          </w:tcPr>
          <w:p w14:paraId="6A11FB6E" w14:textId="77777777" w:rsidR="00F0350D" w:rsidRPr="007B7533" w:rsidRDefault="00F0350D" w:rsidP="00B909ED">
            <w:pPr>
              <w:jc w:val="both"/>
              <w:rPr>
                <w:rFonts w:ascii="Century Gothic" w:hAnsi="Century Gothic" w:cs="Arial"/>
                <w:b/>
                <w:bCs/>
                <w:sz w:val="20"/>
                <w:szCs w:val="20"/>
              </w:rPr>
            </w:pPr>
            <w:r w:rsidRPr="007B7533">
              <w:rPr>
                <w:rFonts w:ascii="Century Gothic" w:hAnsi="Century Gothic" w:cs="Arial"/>
                <w:b/>
                <w:bCs/>
                <w:sz w:val="20"/>
                <w:szCs w:val="20"/>
              </w:rPr>
              <w:t>No. Plan de Adquisiciones</w:t>
            </w:r>
          </w:p>
        </w:tc>
        <w:tc>
          <w:tcPr>
            <w:tcW w:w="3248" w:type="dxa"/>
            <w:gridSpan w:val="2"/>
            <w:tcBorders>
              <w:top w:val="single" w:sz="4" w:space="0" w:color="auto"/>
              <w:left w:val="single" w:sz="4" w:space="0" w:color="auto"/>
              <w:right w:val="single" w:sz="4" w:space="0" w:color="auto"/>
            </w:tcBorders>
            <w:vAlign w:val="center"/>
            <w:hideMark/>
          </w:tcPr>
          <w:p w14:paraId="3530452D" w14:textId="6BD0506E" w:rsidR="00F0350D" w:rsidRPr="007B7533" w:rsidRDefault="00F0350D" w:rsidP="00B909ED">
            <w:pPr>
              <w:jc w:val="center"/>
              <w:rPr>
                <w:rFonts w:ascii="Century Gothic" w:hAnsi="Century Gothic" w:cs="Arial"/>
                <w:bCs/>
                <w:sz w:val="20"/>
                <w:szCs w:val="20"/>
              </w:rPr>
            </w:pPr>
            <w:r w:rsidRPr="007B7533">
              <w:rPr>
                <w:rFonts w:ascii="Century Gothic" w:hAnsi="Century Gothic" w:cs="Arial"/>
                <w:bCs/>
                <w:sz w:val="20"/>
                <w:szCs w:val="20"/>
              </w:rPr>
              <w:t xml:space="preserve">RESOLUCIÓN </w:t>
            </w:r>
            <w:r w:rsidR="004F70DF" w:rsidRPr="007B7533">
              <w:rPr>
                <w:rFonts w:ascii="Century Gothic" w:hAnsi="Century Gothic" w:cs="Arial"/>
                <w:bCs/>
                <w:sz w:val="20"/>
                <w:szCs w:val="20"/>
              </w:rPr>
              <w:t>N 001</w:t>
            </w:r>
            <w:r w:rsidR="00F3066C" w:rsidRPr="007B7533">
              <w:rPr>
                <w:rFonts w:ascii="Century Gothic" w:hAnsi="Century Gothic" w:cs="Arial"/>
                <w:bCs/>
                <w:sz w:val="20"/>
                <w:szCs w:val="20"/>
              </w:rPr>
              <w:t xml:space="preserve"> DE ENERO 02 </w:t>
            </w:r>
            <w:r w:rsidR="0095150B" w:rsidRPr="007B7533">
              <w:rPr>
                <w:rFonts w:ascii="Century Gothic" w:hAnsi="Century Gothic" w:cs="Arial"/>
                <w:bCs/>
                <w:sz w:val="20"/>
                <w:szCs w:val="20"/>
              </w:rPr>
              <w:t>DE 2026</w:t>
            </w:r>
          </w:p>
          <w:p w14:paraId="4EE7967C" w14:textId="49BC0939" w:rsidR="005740B5" w:rsidRPr="007B7533" w:rsidRDefault="005740B5" w:rsidP="00B909ED">
            <w:pPr>
              <w:jc w:val="center"/>
              <w:rPr>
                <w:rFonts w:ascii="Century Gothic" w:hAnsi="Century Gothic" w:cs="Arial"/>
                <w:bCs/>
                <w:sz w:val="20"/>
                <w:szCs w:val="20"/>
              </w:rPr>
            </w:pPr>
          </w:p>
        </w:tc>
      </w:tr>
      <w:tr w:rsidR="0060342F" w:rsidRPr="007B7533" w14:paraId="599DF982" w14:textId="77777777" w:rsidTr="00173AF6">
        <w:trPr>
          <w:cantSplit/>
          <w:trHeight w:val="481"/>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4DF7B4B7" w14:textId="77777777" w:rsidR="00510967" w:rsidRPr="007B7533" w:rsidRDefault="00510967" w:rsidP="00B909ED">
            <w:pPr>
              <w:jc w:val="both"/>
              <w:rPr>
                <w:rFonts w:ascii="Century Gothic" w:hAnsi="Century Gothic" w:cs="Arial"/>
                <w:b/>
                <w:bCs/>
                <w:sz w:val="20"/>
                <w:szCs w:val="20"/>
              </w:rPr>
            </w:pPr>
            <w:r w:rsidRPr="007B7533">
              <w:rPr>
                <w:rFonts w:ascii="Century Gothic" w:hAnsi="Century Gothic" w:cs="Arial"/>
                <w:b/>
                <w:bCs/>
                <w:sz w:val="20"/>
                <w:szCs w:val="20"/>
              </w:rPr>
              <w:t>Tipo de Presupuesto Asignado</w:t>
            </w:r>
          </w:p>
        </w:tc>
        <w:tc>
          <w:tcPr>
            <w:tcW w:w="5800" w:type="dxa"/>
            <w:gridSpan w:val="4"/>
            <w:tcBorders>
              <w:top w:val="single" w:sz="4" w:space="0" w:color="auto"/>
              <w:left w:val="single" w:sz="4" w:space="0" w:color="auto"/>
              <w:bottom w:val="single" w:sz="4" w:space="0" w:color="auto"/>
              <w:right w:val="single" w:sz="4" w:space="0" w:color="auto"/>
            </w:tcBorders>
            <w:vAlign w:val="center"/>
            <w:hideMark/>
          </w:tcPr>
          <w:p w14:paraId="32DCBF27" w14:textId="07096291" w:rsidR="00510967" w:rsidRPr="007B7533" w:rsidRDefault="001B6001" w:rsidP="00B909ED">
            <w:pPr>
              <w:jc w:val="center"/>
              <w:rPr>
                <w:rFonts w:ascii="Century Gothic" w:hAnsi="Century Gothic" w:cs="Arial"/>
                <w:bCs/>
                <w:sz w:val="20"/>
                <w:szCs w:val="20"/>
                <w:highlight w:val="yellow"/>
              </w:rPr>
            </w:pPr>
            <w:r w:rsidRPr="007B7533">
              <w:rPr>
                <w:rFonts w:ascii="Century Gothic" w:hAnsi="Century Gothic" w:cs="Arial"/>
                <w:bCs/>
                <w:sz w:val="20"/>
                <w:szCs w:val="20"/>
              </w:rPr>
              <w:t>INVERSIÓN</w:t>
            </w:r>
          </w:p>
        </w:tc>
      </w:tr>
      <w:tr w:rsidR="00830762" w:rsidRPr="007B7533" w14:paraId="7E9DD9B5" w14:textId="77777777" w:rsidTr="000F5929">
        <w:trPr>
          <w:cantSplit/>
          <w:trHeight w:val="250"/>
          <w:jc w:val="center"/>
        </w:trPr>
        <w:tc>
          <w:tcPr>
            <w:tcW w:w="3110" w:type="dxa"/>
            <w:vMerge w:val="restart"/>
            <w:tcBorders>
              <w:top w:val="single" w:sz="4" w:space="0" w:color="auto"/>
              <w:left w:val="single" w:sz="4" w:space="0" w:color="auto"/>
              <w:right w:val="single" w:sz="4" w:space="0" w:color="auto"/>
            </w:tcBorders>
            <w:vAlign w:val="center"/>
          </w:tcPr>
          <w:p w14:paraId="5F96E0AB" w14:textId="06D3580E" w:rsidR="00830762" w:rsidRPr="007B7533" w:rsidRDefault="00830762" w:rsidP="00830762">
            <w:pPr>
              <w:rPr>
                <w:rFonts w:ascii="Century Gothic" w:hAnsi="Century Gothic" w:cs="Arial"/>
                <w:b/>
                <w:bCs/>
                <w:sz w:val="20"/>
                <w:szCs w:val="20"/>
              </w:rPr>
            </w:pPr>
            <w:r w:rsidRPr="007B7533">
              <w:rPr>
                <w:rFonts w:ascii="Century Gothic" w:hAnsi="Century Gothic" w:cs="Arial"/>
                <w:b/>
                <w:bCs/>
                <w:sz w:val="20"/>
                <w:szCs w:val="20"/>
              </w:rPr>
              <w:t>CUMPLIMIENTO PLAN DE DESARROLLO TERRITORIAL 2024 – 2027</w:t>
            </w:r>
          </w:p>
        </w:tc>
        <w:tc>
          <w:tcPr>
            <w:tcW w:w="1843" w:type="dxa"/>
            <w:tcBorders>
              <w:top w:val="single" w:sz="4" w:space="0" w:color="auto"/>
              <w:left w:val="single" w:sz="4" w:space="0" w:color="auto"/>
              <w:bottom w:val="single" w:sz="4" w:space="0" w:color="auto"/>
              <w:right w:val="single" w:sz="4" w:space="0" w:color="auto"/>
            </w:tcBorders>
            <w:vAlign w:val="center"/>
          </w:tcPr>
          <w:p w14:paraId="3A35FBC1" w14:textId="282CD023" w:rsidR="00830762" w:rsidRPr="007B7533" w:rsidRDefault="00830762" w:rsidP="00830762">
            <w:pPr>
              <w:jc w:val="both"/>
              <w:rPr>
                <w:rFonts w:ascii="Century Gothic" w:hAnsi="Century Gothic" w:cs="Arial"/>
                <w:b/>
                <w:sz w:val="20"/>
                <w:szCs w:val="20"/>
              </w:rPr>
            </w:pPr>
            <w:r w:rsidRPr="007B7533">
              <w:rPr>
                <w:rFonts w:ascii="Century Gothic" w:hAnsi="Century Gothic" w:cs="Arial"/>
                <w:b/>
                <w:bCs/>
                <w:sz w:val="20"/>
                <w:szCs w:val="20"/>
              </w:rPr>
              <w:t xml:space="preserve">Nombre de Proyecto o de la Necesidad que se incluyó en el Plan </w:t>
            </w:r>
            <w:r w:rsidRPr="007B7533">
              <w:rPr>
                <w:rFonts w:ascii="Century Gothic" w:hAnsi="Century Gothic" w:cs="Arial"/>
                <w:b/>
                <w:sz w:val="20"/>
                <w:szCs w:val="20"/>
              </w:rPr>
              <w:t>Anual de Adquisiciones</w:t>
            </w:r>
          </w:p>
        </w:tc>
        <w:tc>
          <w:tcPr>
            <w:tcW w:w="3957" w:type="dxa"/>
            <w:gridSpan w:val="3"/>
            <w:tcBorders>
              <w:top w:val="single" w:sz="4" w:space="0" w:color="auto"/>
              <w:left w:val="single" w:sz="4" w:space="0" w:color="auto"/>
              <w:bottom w:val="single" w:sz="4" w:space="0" w:color="auto"/>
              <w:right w:val="single" w:sz="4" w:space="0" w:color="auto"/>
            </w:tcBorders>
          </w:tcPr>
          <w:p w14:paraId="4407E9B7" w14:textId="4A2EF1D4" w:rsidR="00830762" w:rsidRPr="007B7533" w:rsidRDefault="001B6372" w:rsidP="00830762">
            <w:pPr>
              <w:jc w:val="both"/>
              <w:rPr>
                <w:rFonts w:ascii="Century Gothic" w:hAnsi="Century Gothic" w:cs="Arial"/>
                <w:bCs/>
                <w:sz w:val="20"/>
                <w:szCs w:val="20"/>
              </w:rPr>
            </w:pPr>
            <w:r w:rsidRPr="007B7533">
              <w:rPr>
                <w:rFonts w:ascii="Century Gothic" w:hAnsi="Century Gothic" w:cs="Arial"/>
                <w:bCs/>
                <w:sz w:val="20"/>
                <w:szCs w:val="20"/>
              </w:rPr>
              <w:t>Fortalecimiento</w:t>
            </w:r>
            <w:r w:rsidR="00830762" w:rsidRPr="007B7533">
              <w:rPr>
                <w:rFonts w:ascii="Century Gothic" w:hAnsi="Century Gothic" w:cs="Arial"/>
                <w:bCs/>
                <w:sz w:val="20"/>
                <w:szCs w:val="20"/>
              </w:rPr>
              <w:t xml:space="preserve"> a la gestión y dirección de la administración </w:t>
            </w:r>
            <w:r w:rsidR="00C842E6" w:rsidRPr="007B7533">
              <w:rPr>
                <w:rFonts w:ascii="Century Gothic" w:hAnsi="Century Gothic" w:cs="Arial"/>
                <w:bCs/>
                <w:sz w:val="20"/>
                <w:szCs w:val="20"/>
              </w:rPr>
              <w:t>pública</w:t>
            </w:r>
            <w:r w:rsidR="00830762" w:rsidRPr="007B7533">
              <w:rPr>
                <w:rFonts w:ascii="Century Gothic" w:hAnsi="Century Gothic" w:cs="Arial"/>
                <w:bCs/>
                <w:sz w:val="20"/>
                <w:szCs w:val="20"/>
              </w:rPr>
              <w:t xml:space="preserve"> territorial </w:t>
            </w:r>
            <w:r w:rsidRPr="007B7533">
              <w:rPr>
                <w:rFonts w:ascii="Century Gothic" w:hAnsi="Century Gothic" w:cs="Arial"/>
                <w:bCs/>
                <w:sz w:val="20"/>
                <w:szCs w:val="20"/>
              </w:rPr>
              <w:t>en el municipio de Risaralda Caldas.</w:t>
            </w:r>
          </w:p>
        </w:tc>
      </w:tr>
      <w:tr w:rsidR="00830762" w:rsidRPr="007B7533" w14:paraId="12CBB901" w14:textId="77777777" w:rsidTr="00D720A5">
        <w:trPr>
          <w:cantSplit/>
          <w:trHeight w:val="250"/>
          <w:jc w:val="center"/>
        </w:trPr>
        <w:tc>
          <w:tcPr>
            <w:tcW w:w="3110" w:type="dxa"/>
            <w:vMerge/>
            <w:tcBorders>
              <w:left w:val="single" w:sz="4" w:space="0" w:color="auto"/>
              <w:right w:val="single" w:sz="4" w:space="0" w:color="auto"/>
            </w:tcBorders>
            <w:vAlign w:val="center"/>
          </w:tcPr>
          <w:p w14:paraId="24D020D2" w14:textId="015DCECE"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5F87ED2E" w14:textId="5A398B8E" w:rsidR="00830762" w:rsidRPr="007B7533" w:rsidRDefault="00830762" w:rsidP="00830762">
            <w:pPr>
              <w:jc w:val="both"/>
              <w:rPr>
                <w:rFonts w:ascii="Century Gothic" w:hAnsi="Century Gothic" w:cs="Arial"/>
                <w:b/>
                <w:sz w:val="20"/>
                <w:szCs w:val="20"/>
              </w:rPr>
            </w:pPr>
            <w:r w:rsidRPr="007B7533">
              <w:rPr>
                <w:rFonts w:ascii="Century Gothic" w:hAnsi="Century Gothic" w:cs="Arial"/>
                <w:b/>
                <w:bCs/>
                <w:sz w:val="20"/>
                <w:szCs w:val="20"/>
              </w:rPr>
              <w:t>Registro Banco De Proyectos Código BPIM</w:t>
            </w:r>
          </w:p>
        </w:tc>
        <w:tc>
          <w:tcPr>
            <w:tcW w:w="3957" w:type="dxa"/>
            <w:gridSpan w:val="3"/>
            <w:tcBorders>
              <w:top w:val="single" w:sz="4" w:space="0" w:color="auto"/>
              <w:left w:val="single" w:sz="4" w:space="0" w:color="auto"/>
              <w:bottom w:val="single" w:sz="4" w:space="0" w:color="auto"/>
              <w:right w:val="single" w:sz="4" w:space="0" w:color="auto"/>
            </w:tcBorders>
          </w:tcPr>
          <w:p w14:paraId="7CA2F631" w14:textId="64C41FDD" w:rsidR="00830762" w:rsidRPr="007B7533" w:rsidRDefault="00830762" w:rsidP="00830762">
            <w:pPr>
              <w:jc w:val="both"/>
              <w:rPr>
                <w:rFonts w:ascii="Century Gothic" w:hAnsi="Century Gothic" w:cs="Arial"/>
                <w:bCs/>
                <w:sz w:val="20"/>
                <w:szCs w:val="20"/>
              </w:rPr>
            </w:pPr>
            <w:r w:rsidRPr="007B7533">
              <w:rPr>
                <w:rFonts w:ascii="Century Gothic" w:hAnsi="Century Gothic" w:cs="Arial"/>
                <w:bCs/>
                <w:sz w:val="20"/>
                <w:szCs w:val="20"/>
              </w:rPr>
              <w:t>2025176160030</w:t>
            </w:r>
          </w:p>
        </w:tc>
      </w:tr>
      <w:tr w:rsidR="00830762" w:rsidRPr="007B7533" w14:paraId="0E8296B3" w14:textId="77777777" w:rsidTr="00D720A5">
        <w:trPr>
          <w:cantSplit/>
          <w:trHeight w:val="250"/>
          <w:jc w:val="center"/>
        </w:trPr>
        <w:tc>
          <w:tcPr>
            <w:tcW w:w="3110" w:type="dxa"/>
            <w:vMerge/>
            <w:tcBorders>
              <w:left w:val="single" w:sz="4" w:space="0" w:color="auto"/>
              <w:right w:val="single" w:sz="4" w:space="0" w:color="auto"/>
            </w:tcBorders>
            <w:vAlign w:val="center"/>
          </w:tcPr>
          <w:p w14:paraId="273A6968" w14:textId="7B6D98F7"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6EA90BB" w14:textId="6CABB34E" w:rsidR="00830762" w:rsidRPr="007B7533" w:rsidRDefault="00830762" w:rsidP="00830762">
            <w:pPr>
              <w:jc w:val="both"/>
              <w:rPr>
                <w:rFonts w:ascii="Century Gothic" w:hAnsi="Century Gothic" w:cs="Arial"/>
                <w:b/>
                <w:sz w:val="20"/>
                <w:szCs w:val="20"/>
              </w:rPr>
            </w:pPr>
            <w:r w:rsidRPr="007B7533">
              <w:rPr>
                <w:rFonts w:ascii="Century Gothic" w:hAnsi="Century Gothic" w:cs="Arial"/>
                <w:b/>
                <w:bCs/>
                <w:sz w:val="20"/>
                <w:szCs w:val="20"/>
              </w:rPr>
              <w:t>Registro Banco De Proyectos Código PIIP</w:t>
            </w:r>
          </w:p>
        </w:tc>
        <w:tc>
          <w:tcPr>
            <w:tcW w:w="3957" w:type="dxa"/>
            <w:gridSpan w:val="3"/>
            <w:tcBorders>
              <w:top w:val="single" w:sz="4" w:space="0" w:color="auto"/>
              <w:left w:val="single" w:sz="4" w:space="0" w:color="auto"/>
              <w:bottom w:val="single" w:sz="4" w:space="0" w:color="auto"/>
              <w:right w:val="single" w:sz="4" w:space="0" w:color="auto"/>
            </w:tcBorders>
          </w:tcPr>
          <w:p w14:paraId="6FBF0729" w14:textId="184FFDCC" w:rsidR="00830762" w:rsidRPr="007B7533" w:rsidRDefault="001B6372" w:rsidP="00830762">
            <w:pPr>
              <w:jc w:val="both"/>
              <w:rPr>
                <w:rFonts w:ascii="Century Gothic" w:hAnsi="Century Gothic" w:cs="Arial"/>
                <w:bCs/>
                <w:sz w:val="20"/>
                <w:szCs w:val="20"/>
              </w:rPr>
            </w:pPr>
            <w:r w:rsidRPr="007B7533">
              <w:rPr>
                <w:rFonts w:ascii="Century Gothic" w:hAnsi="Century Gothic" w:cs="Arial"/>
                <w:bCs/>
                <w:sz w:val="20"/>
                <w:szCs w:val="20"/>
              </w:rPr>
              <w:t>202500000000182</w:t>
            </w:r>
          </w:p>
        </w:tc>
      </w:tr>
      <w:tr w:rsidR="00830762" w:rsidRPr="007B7533" w14:paraId="362B12A2" w14:textId="77777777" w:rsidTr="00BE4F7C">
        <w:trPr>
          <w:cantSplit/>
          <w:trHeight w:val="250"/>
          <w:jc w:val="center"/>
        </w:trPr>
        <w:tc>
          <w:tcPr>
            <w:tcW w:w="3110" w:type="dxa"/>
            <w:vMerge/>
            <w:tcBorders>
              <w:left w:val="single" w:sz="4" w:space="0" w:color="auto"/>
              <w:right w:val="single" w:sz="4" w:space="0" w:color="auto"/>
            </w:tcBorders>
            <w:vAlign w:val="center"/>
          </w:tcPr>
          <w:p w14:paraId="31591E2F" w14:textId="72804B42"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42E7CC43" w14:textId="7FE3D9D4" w:rsidR="00830762" w:rsidRPr="007B7533" w:rsidRDefault="00830762" w:rsidP="00830762">
            <w:pPr>
              <w:jc w:val="both"/>
              <w:rPr>
                <w:rFonts w:ascii="Century Gothic" w:hAnsi="Century Gothic" w:cs="Arial"/>
                <w:b/>
                <w:sz w:val="20"/>
                <w:szCs w:val="20"/>
              </w:rPr>
            </w:pPr>
            <w:r w:rsidRPr="007B7533">
              <w:rPr>
                <w:rFonts w:ascii="Century Gothic" w:hAnsi="Century Gothic" w:cs="Arial"/>
                <w:b/>
                <w:sz w:val="20"/>
                <w:szCs w:val="20"/>
              </w:rPr>
              <w:t>Línea estratégica:</w:t>
            </w:r>
          </w:p>
        </w:tc>
        <w:tc>
          <w:tcPr>
            <w:tcW w:w="3957" w:type="dxa"/>
            <w:gridSpan w:val="3"/>
            <w:tcBorders>
              <w:top w:val="single" w:sz="4" w:space="0" w:color="auto"/>
              <w:left w:val="single" w:sz="4" w:space="0" w:color="auto"/>
              <w:bottom w:val="single" w:sz="4" w:space="0" w:color="auto"/>
              <w:right w:val="single" w:sz="4" w:space="0" w:color="auto"/>
            </w:tcBorders>
          </w:tcPr>
          <w:p w14:paraId="5194025A" w14:textId="59E4421A" w:rsidR="00830762" w:rsidRPr="007B7533" w:rsidRDefault="00830762" w:rsidP="00830762">
            <w:pPr>
              <w:jc w:val="both"/>
              <w:rPr>
                <w:rFonts w:ascii="Century Gothic" w:hAnsi="Century Gothic" w:cs="Arial"/>
                <w:bCs/>
                <w:sz w:val="20"/>
                <w:szCs w:val="20"/>
              </w:rPr>
            </w:pPr>
            <w:r w:rsidRPr="007B7533">
              <w:rPr>
                <w:rFonts w:ascii="Century Gothic" w:hAnsi="Century Gothic" w:cs="Arial"/>
                <w:bCs/>
                <w:sz w:val="20"/>
                <w:szCs w:val="20"/>
              </w:rPr>
              <w:t>Risaralda con seguridad, justicia y gobernabilidad para todos</w:t>
            </w:r>
          </w:p>
        </w:tc>
      </w:tr>
      <w:tr w:rsidR="00830762" w:rsidRPr="007B7533" w14:paraId="1981DE82" w14:textId="77777777" w:rsidTr="000F5929">
        <w:trPr>
          <w:cantSplit/>
          <w:trHeight w:val="250"/>
          <w:jc w:val="center"/>
        </w:trPr>
        <w:tc>
          <w:tcPr>
            <w:tcW w:w="3110" w:type="dxa"/>
            <w:vMerge/>
            <w:tcBorders>
              <w:left w:val="single" w:sz="4" w:space="0" w:color="auto"/>
              <w:right w:val="single" w:sz="4" w:space="0" w:color="auto"/>
            </w:tcBorders>
            <w:vAlign w:val="center"/>
            <w:hideMark/>
          </w:tcPr>
          <w:p w14:paraId="1743DB95" w14:textId="6181593B"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14B8F1D" w14:textId="04E8F009" w:rsidR="00830762" w:rsidRPr="007B7533" w:rsidRDefault="00830762" w:rsidP="00830762">
            <w:pPr>
              <w:jc w:val="both"/>
              <w:rPr>
                <w:rFonts w:ascii="Century Gothic" w:hAnsi="Century Gothic" w:cs="Arial"/>
                <w:b/>
                <w:sz w:val="20"/>
                <w:szCs w:val="20"/>
              </w:rPr>
            </w:pPr>
            <w:r w:rsidRPr="007B7533">
              <w:rPr>
                <w:rFonts w:ascii="Century Gothic" w:hAnsi="Century Gothic" w:cs="Arial"/>
                <w:b/>
                <w:sz w:val="20"/>
                <w:szCs w:val="20"/>
              </w:rPr>
              <w:t>Sector:</w:t>
            </w:r>
          </w:p>
        </w:tc>
        <w:tc>
          <w:tcPr>
            <w:tcW w:w="3957" w:type="dxa"/>
            <w:gridSpan w:val="3"/>
            <w:tcBorders>
              <w:top w:val="single" w:sz="4" w:space="0" w:color="auto"/>
              <w:left w:val="single" w:sz="4" w:space="0" w:color="auto"/>
              <w:bottom w:val="single" w:sz="4" w:space="0" w:color="auto"/>
              <w:right w:val="single" w:sz="4" w:space="0" w:color="auto"/>
            </w:tcBorders>
          </w:tcPr>
          <w:p w14:paraId="6ABE16E9" w14:textId="3DC2EA00" w:rsidR="00830762" w:rsidRPr="007B7533" w:rsidRDefault="00830762" w:rsidP="00830762">
            <w:pPr>
              <w:jc w:val="both"/>
              <w:rPr>
                <w:rFonts w:ascii="Century Gothic" w:hAnsi="Century Gothic" w:cs="Arial"/>
                <w:bCs/>
                <w:sz w:val="20"/>
                <w:szCs w:val="20"/>
                <w:lang w:val="es-ES"/>
              </w:rPr>
            </w:pPr>
            <w:r w:rsidRPr="007B7533">
              <w:rPr>
                <w:rFonts w:ascii="Century Gothic" w:hAnsi="Century Gothic" w:cs="Arial"/>
                <w:bCs/>
                <w:sz w:val="20"/>
                <w:szCs w:val="20"/>
                <w:lang w:val="es-ES"/>
              </w:rPr>
              <w:t xml:space="preserve">Gobierno Territorial </w:t>
            </w:r>
          </w:p>
        </w:tc>
      </w:tr>
      <w:tr w:rsidR="00830762" w:rsidRPr="007B7533" w14:paraId="04FE9DF1" w14:textId="77777777" w:rsidTr="000F5929">
        <w:trPr>
          <w:cantSplit/>
          <w:trHeight w:val="75"/>
          <w:jc w:val="center"/>
        </w:trPr>
        <w:tc>
          <w:tcPr>
            <w:tcW w:w="3110" w:type="dxa"/>
            <w:vMerge/>
            <w:tcBorders>
              <w:left w:val="single" w:sz="4" w:space="0" w:color="auto"/>
              <w:right w:val="single" w:sz="4" w:space="0" w:color="auto"/>
            </w:tcBorders>
            <w:vAlign w:val="center"/>
            <w:hideMark/>
          </w:tcPr>
          <w:p w14:paraId="2641F05A" w14:textId="77777777"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AAE7F57" w14:textId="774D3BEB" w:rsidR="00830762" w:rsidRPr="007B7533" w:rsidRDefault="00830762" w:rsidP="00830762">
            <w:pPr>
              <w:jc w:val="both"/>
              <w:rPr>
                <w:rFonts w:ascii="Century Gothic" w:hAnsi="Century Gothic" w:cs="Arial"/>
                <w:b/>
                <w:sz w:val="20"/>
                <w:szCs w:val="20"/>
              </w:rPr>
            </w:pPr>
            <w:r w:rsidRPr="007B7533">
              <w:rPr>
                <w:rFonts w:ascii="Century Gothic" w:hAnsi="Century Gothic" w:cs="Arial"/>
                <w:b/>
                <w:sz w:val="20"/>
                <w:szCs w:val="20"/>
              </w:rPr>
              <w:t>Programa:</w:t>
            </w:r>
          </w:p>
        </w:tc>
        <w:tc>
          <w:tcPr>
            <w:tcW w:w="3957" w:type="dxa"/>
            <w:gridSpan w:val="3"/>
            <w:tcBorders>
              <w:top w:val="single" w:sz="4" w:space="0" w:color="auto"/>
              <w:left w:val="single" w:sz="4" w:space="0" w:color="auto"/>
              <w:bottom w:val="single" w:sz="4" w:space="0" w:color="auto"/>
              <w:right w:val="single" w:sz="4" w:space="0" w:color="auto"/>
            </w:tcBorders>
          </w:tcPr>
          <w:p w14:paraId="235813DC" w14:textId="512ED041" w:rsidR="00830762" w:rsidRPr="007B7533" w:rsidRDefault="00830762" w:rsidP="00830762">
            <w:pPr>
              <w:jc w:val="both"/>
              <w:rPr>
                <w:rFonts w:ascii="Century Gothic" w:hAnsi="Century Gothic" w:cs="Arial"/>
                <w:bCs/>
                <w:sz w:val="20"/>
                <w:szCs w:val="20"/>
              </w:rPr>
            </w:pPr>
            <w:r w:rsidRPr="007B7533">
              <w:rPr>
                <w:rFonts w:ascii="Century Gothic" w:hAnsi="Century Gothic" w:cs="Arial"/>
                <w:bCs/>
                <w:sz w:val="20"/>
                <w:szCs w:val="20"/>
              </w:rPr>
              <w:t xml:space="preserve">Fortalecimiento a la gestión y dirección de la administración </w:t>
            </w:r>
            <w:r w:rsidR="00C842E6" w:rsidRPr="007B7533">
              <w:rPr>
                <w:rFonts w:ascii="Century Gothic" w:hAnsi="Century Gothic" w:cs="Arial"/>
                <w:bCs/>
                <w:sz w:val="20"/>
                <w:szCs w:val="20"/>
              </w:rPr>
              <w:t>pública</w:t>
            </w:r>
            <w:r w:rsidRPr="007B7533">
              <w:rPr>
                <w:rFonts w:ascii="Century Gothic" w:hAnsi="Century Gothic" w:cs="Arial"/>
                <w:bCs/>
                <w:sz w:val="20"/>
                <w:szCs w:val="20"/>
              </w:rPr>
              <w:t xml:space="preserve"> territorial</w:t>
            </w:r>
          </w:p>
        </w:tc>
      </w:tr>
      <w:tr w:rsidR="00830762" w:rsidRPr="007B7533" w14:paraId="2D926CCC" w14:textId="77777777" w:rsidTr="000F5929">
        <w:trPr>
          <w:cantSplit/>
          <w:trHeight w:val="75"/>
          <w:jc w:val="center"/>
        </w:trPr>
        <w:tc>
          <w:tcPr>
            <w:tcW w:w="3110" w:type="dxa"/>
            <w:vMerge/>
            <w:tcBorders>
              <w:left w:val="single" w:sz="4" w:space="0" w:color="auto"/>
              <w:right w:val="single" w:sz="4" w:space="0" w:color="auto"/>
            </w:tcBorders>
            <w:vAlign w:val="center"/>
            <w:hideMark/>
          </w:tcPr>
          <w:p w14:paraId="36FDD0D0" w14:textId="77777777"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240801F" w14:textId="69009E7B" w:rsidR="00830762" w:rsidRPr="007B7533" w:rsidRDefault="00830762" w:rsidP="00830762">
            <w:pPr>
              <w:jc w:val="both"/>
              <w:rPr>
                <w:rFonts w:ascii="Century Gothic" w:hAnsi="Century Gothic" w:cs="Arial"/>
                <w:b/>
                <w:sz w:val="20"/>
                <w:szCs w:val="20"/>
              </w:rPr>
            </w:pPr>
            <w:r w:rsidRPr="007B7533">
              <w:rPr>
                <w:rFonts w:ascii="Century Gothic" w:hAnsi="Century Gothic" w:cs="Arial"/>
                <w:b/>
                <w:sz w:val="20"/>
                <w:szCs w:val="20"/>
              </w:rPr>
              <w:t>Producto:</w:t>
            </w:r>
          </w:p>
        </w:tc>
        <w:tc>
          <w:tcPr>
            <w:tcW w:w="3957" w:type="dxa"/>
            <w:gridSpan w:val="3"/>
            <w:tcBorders>
              <w:top w:val="single" w:sz="4" w:space="0" w:color="auto"/>
              <w:left w:val="single" w:sz="4" w:space="0" w:color="auto"/>
              <w:bottom w:val="single" w:sz="4" w:space="0" w:color="auto"/>
              <w:right w:val="single" w:sz="4" w:space="0" w:color="auto"/>
            </w:tcBorders>
          </w:tcPr>
          <w:p w14:paraId="3F8006D2" w14:textId="0460BE3D" w:rsidR="00830762" w:rsidRPr="007B7533" w:rsidRDefault="00830762" w:rsidP="00830762">
            <w:pPr>
              <w:jc w:val="both"/>
              <w:rPr>
                <w:rFonts w:ascii="Century Gothic" w:hAnsi="Century Gothic" w:cs="Arial"/>
                <w:bCs/>
                <w:sz w:val="20"/>
                <w:szCs w:val="20"/>
              </w:rPr>
            </w:pPr>
            <w:r w:rsidRPr="007B7533">
              <w:rPr>
                <w:rFonts w:ascii="Century Gothic" w:hAnsi="Century Gothic" w:cs="Arial"/>
                <w:bCs/>
                <w:sz w:val="20"/>
                <w:szCs w:val="20"/>
              </w:rPr>
              <w:t>Sedes adecuadas</w:t>
            </w:r>
          </w:p>
        </w:tc>
      </w:tr>
      <w:tr w:rsidR="00830762" w:rsidRPr="007B7533" w14:paraId="45032370" w14:textId="77777777" w:rsidTr="000F5929">
        <w:trPr>
          <w:cantSplit/>
          <w:trHeight w:val="75"/>
          <w:jc w:val="center"/>
        </w:trPr>
        <w:tc>
          <w:tcPr>
            <w:tcW w:w="3110" w:type="dxa"/>
            <w:vMerge/>
            <w:tcBorders>
              <w:left w:val="single" w:sz="4" w:space="0" w:color="auto"/>
              <w:bottom w:val="single" w:sz="4" w:space="0" w:color="auto"/>
              <w:right w:val="single" w:sz="4" w:space="0" w:color="auto"/>
            </w:tcBorders>
            <w:vAlign w:val="center"/>
            <w:hideMark/>
          </w:tcPr>
          <w:p w14:paraId="6564A506" w14:textId="77777777" w:rsidR="00830762" w:rsidRPr="007B7533" w:rsidRDefault="00830762" w:rsidP="00830762">
            <w:pPr>
              <w:rPr>
                <w:rFonts w:ascii="Century Gothic" w:hAnsi="Century Gothic" w:cs="Arial"/>
                <w:b/>
                <w:bCs/>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11BCBFE" w14:textId="57CCB51D" w:rsidR="00830762" w:rsidRPr="007B7533" w:rsidRDefault="00830762" w:rsidP="00830762">
            <w:pPr>
              <w:jc w:val="both"/>
              <w:rPr>
                <w:rFonts w:ascii="Century Gothic" w:hAnsi="Century Gothic" w:cs="Arial"/>
                <w:b/>
                <w:sz w:val="20"/>
                <w:szCs w:val="20"/>
                <w:highlight w:val="yellow"/>
              </w:rPr>
            </w:pPr>
            <w:r w:rsidRPr="007B7533">
              <w:rPr>
                <w:rFonts w:ascii="Century Gothic" w:hAnsi="Century Gothic" w:cs="Arial"/>
                <w:b/>
                <w:sz w:val="20"/>
                <w:szCs w:val="20"/>
              </w:rPr>
              <w:t>Indicador de Producto:</w:t>
            </w:r>
          </w:p>
        </w:tc>
        <w:tc>
          <w:tcPr>
            <w:tcW w:w="3957" w:type="dxa"/>
            <w:gridSpan w:val="3"/>
            <w:tcBorders>
              <w:top w:val="single" w:sz="4" w:space="0" w:color="auto"/>
              <w:left w:val="single" w:sz="4" w:space="0" w:color="auto"/>
              <w:bottom w:val="single" w:sz="4" w:space="0" w:color="auto"/>
              <w:right w:val="single" w:sz="4" w:space="0" w:color="auto"/>
            </w:tcBorders>
          </w:tcPr>
          <w:p w14:paraId="026DAFEF" w14:textId="4D6265A8" w:rsidR="00830762" w:rsidRPr="007B7533" w:rsidRDefault="001B6372" w:rsidP="00830762">
            <w:pPr>
              <w:jc w:val="both"/>
              <w:rPr>
                <w:rFonts w:ascii="Century Gothic" w:hAnsi="Century Gothic" w:cs="Arial"/>
                <w:bCs/>
                <w:sz w:val="20"/>
                <w:szCs w:val="20"/>
                <w:highlight w:val="yellow"/>
              </w:rPr>
            </w:pPr>
            <w:r w:rsidRPr="007B7533">
              <w:rPr>
                <w:rFonts w:ascii="Century Gothic" w:hAnsi="Century Gothic" w:cs="Arial"/>
                <w:bCs/>
                <w:sz w:val="20"/>
                <w:szCs w:val="20"/>
              </w:rPr>
              <w:t>Sedes adecuadas</w:t>
            </w:r>
          </w:p>
        </w:tc>
      </w:tr>
      <w:tr w:rsidR="001B6372" w:rsidRPr="007B7533" w14:paraId="7977CA9E" w14:textId="77777777" w:rsidTr="00173AF6">
        <w:trPr>
          <w:cantSplit/>
          <w:trHeight w:val="333"/>
          <w:jc w:val="center"/>
        </w:trPr>
        <w:tc>
          <w:tcPr>
            <w:tcW w:w="8910" w:type="dxa"/>
            <w:gridSpan w:val="5"/>
            <w:tcBorders>
              <w:top w:val="single" w:sz="4" w:space="0" w:color="auto"/>
              <w:left w:val="single" w:sz="4" w:space="0" w:color="auto"/>
              <w:bottom w:val="single" w:sz="4" w:space="0" w:color="auto"/>
              <w:right w:val="single" w:sz="4" w:space="0" w:color="auto"/>
            </w:tcBorders>
            <w:shd w:val="clear" w:color="auto" w:fill="BDD6EE"/>
            <w:vAlign w:val="center"/>
            <w:hideMark/>
          </w:tcPr>
          <w:p w14:paraId="247361B3" w14:textId="77777777" w:rsidR="001B6372" w:rsidRPr="007B7533" w:rsidRDefault="001B6372" w:rsidP="001B6372">
            <w:pPr>
              <w:jc w:val="center"/>
              <w:rPr>
                <w:rFonts w:ascii="Century Gothic" w:hAnsi="Century Gothic" w:cs="Arial"/>
                <w:b/>
                <w:bCs/>
                <w:sz w:val="20"/>
                <w:szCs w:val="20"/>
              </w:rPr>
            </w:pPr>
            <w:r w:rsidRPr="007B7533">
              <w:rPr>
                <w:rFonts w:ascii="Century Gothic" w:hAnsi="Century Gothic" w:cs="Arial"/>
                <w:b/>
                <w:bCs/>
                <w:sz w:val="20"/>
                <w:szCs w:val="20"/>
              </w:rPr>
              <w:t>DATOS DE LA CONTRATACIÓN</w:t>
            </w:r>
          </w:p>
        </w:tc>
      </w:tr>
      <w:tr w:rsidR="001B6372" w:rsidRPr="007B7533" w14:paraId="2EE87841" w14:textId="77777777" w:rsidTr="00173AF6">
        <w:trPr>
          <w:cantSplit/>
          <w:trHeight w:val="279"/>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03A51141" w14:textId="5AC26E41" w:rsidR="001B6372" w:rsidRPr="007B7533" w:rsidRDefault="001B6372" w:rsidP="001B6372">
            <w:pPr>
              <w:jc w:val="both"/>
              <w:rPr>
                <w:rFonts w:ascii="Century Gothic" w:hAnsi="Century Gothic" w:cs="Arial"/>
                <w:b/>
                <w:bCs/>
                <w:sz w:val="20"/>
                <w:szCs w:val="20"/>
              </w:rPr>
            </w:pPr>
            <w:r w:rsidRPr="007B7533">
              <w:rPr>
                <w:rFonts w:ascii="Century Gothic" w:hAnsi="Century Gothic" w:cs="Arial"/>
                <w:b/>
                <w:bCs/>
                <w:sz w:val="20"/>
                <w:szCs w:val="20"/>
              </w:rPr>
              <w:t>Fecha de elaboración del estudio previo: (</w:t>
            </w:r>
            <w:proofErr w:type="spellStart"/>
            <w:r w:rsidRPr="007B7533">
              <w:rPr>
                <w:rFonts w:ascii="Century Gothic" w:hAnsi="Century Gothic" w:cs="Arial"/>
                <w:b/>
                <w:bCs/>
                <w:sz w:val="20"/>
                <w:szCs w:val="20"/>
              </w:rPr>
              <w:t>dd</w:t>
            </w:r>
            <w:proofErr w:type="spellEnd"/>
            <w:r w:rsidRPr="007B7533">
              <w:rPr>
                <w:rFonts w:ascii="Century Gothic" w:hAnsi="Century Gothic" w:cs="Arial"/>
                <w:b/>
                <w:bCs/>
                <w:sz w:val="20"/>
                <w:szCs w:val="20"/>
              </w:rPr>
              <w:t>/mm/</w:t>
            </w:r>
            <w:proofErr w:type="spellStart"/>
            <w:r w:rsidRPr="007B7533">
              <w:rPr>
                <w:rFonts w:ascii="Century Gothic" w:hAnsi="Century Gothic" w:cs="Arial"/>
                <w:b/>
                <w:bCs/>
                <w:sz w:val="20"/>
                <w:szCs w:val="20"/>
              </w:rPr>
              <w:t>aaaa</w:t>
            </w:r>
            <w:proofErr w:type="spellEnd"/>
            <w:r w:rsidRPr="007B7533">
              <w:rPr>
                <w:rFonts w:ascii="Century Gothic" w:hAnsi="Century Gothic" w:cs="Arial"/>
                <w:b/>
                <w:bCs/>
                <w:sz w:val="20"/>
                <w:szCs w:val="20"/>
              </w:rPr>
              <w:t>)</w:t>
            </w:r>
          </w:p>
        </w:tc>
        <w:tc>
          <w:tcPr>
            <w:tcW w:w="5800" w:type="dxa"/>
            <w:gridSpan w:val="4"/>
            <w:tcBorders>
              <w:top w:val="single" w:sz="4" w:space="0" w:color="auto"/>
              <w:left w:val="single" w:sz="4" w:space="0" w:color="auto"/>
              <w:bottom w:val="single" w:sz="4" w:space="0" w:color="auto"/>
              <w:right w:val="single" w:sz="4" w:space="0" w:color="auto"/>
            </w:tcBorders>
            <w:vAlign w:val="center"/>
            <w:hideMark/>
          </w:tcPr>
          <w:p w14:paraId="6E9395D8" w14:textId="6EE9EB45" w:rsidR="001B6372" w:rsidRPr="007B7533" w:rsidRDefault="001B6372" w:rsidP="001B6372">
            <w:pPr>
              <w:jc w:val="center"/>
              <w:rPr>
                <w:rFonts w:ascii="Century Gothic" w:hAnsi="Century Gothic" w:cs="Arial"/>
                <w:sz w:val="20"/>
                <w:szCs w:val="20"/>
                <w:highlight w:val="yellow"/>
              </w:rPr>
            </w:pPr>
            <w:r w:rsidRPr="007B7533">
              <w:rPr>
                <w:rFonts w:ascii="Century Gothic" w:hAnsi="Century Gothic" w:cs="Arial"/>
                <w:sz w:val="20"/>
                <w:szCs w:val="20"/>
              </w:rPr>
              <w:t>07/05/2026</w:t>
            </w:r>
          </w:p>
        </w:tc>
      </w:tr>
      <w:tr w:rsidR="001B6372" w:rsidRPr="007B7533" w14:paraId="68B715E2" w14:textId="77777777" w:rsidTr="00173AF6">
        <w:trPr>
          <w:cantSplit/>
          <w:trHeight w:val="228"/>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275A27F6" w14:textId="77777777" w:rsidR="001B6372" w:rsidRPr="007B7533" w:rsidRDefault="001B6372" w:rsidP="001B6372">
            <w:pPr>
              <w:jc w:val="both"/>
              <w:rPr>
                <w:rFonts w:ascii="Century Gothic" w:hAnsi="Century Gothic" w:cs="Arial"/>
                <w:b/>
                <w:bCs/>
                <w:sz w:val="20"/>
                <w:szCs w:val="20"/>
              </w:rPr>
            </w:pPr>
            <w:r w:rsidRPr="007B7533">
              <w:rPr>
                <w:rFonts w:ascii="Century Gothic" w:hAnsi="Century Gothic" w:cs="Arial"/>
                <w:b/>
                <w:bCs/>
                <w:sz w:val="20"/>
                <w:szCs w:val="20"/>
              </w:rPr>
              <w:t>Nombre del Secretario de Despacho responsable del Estudio Previo:</w:t>
            </w:r>
          </w:p>
        </w:tc>
        <w:tc>
          <w:tcPr>
            <w:tcW w:w="5800" w:type="dxa"/>
            <w:gridSpan w:val="4"/>
            <w:tcBorders>
              <w:top w:val="single" w:sz="4" w:space="0" w:color="auto"/>
              <w:left w:val="single" w:sz="4" w:space="0" w:color="auto"/>
              <w:bottom w:val="single" w:sz="4" w:space="0" w:color="auto"/>
              <w:right w:val="single" w:sz="4" w:space="0" w:color="auto"/>
            </w:tcBorders>
            <w:vAlign w:val="center"/>
            <w:hideMark/>
          </w:tcPr>
          <w:p w14:paraId="598D8960" w14:textId="190D9787" w:rsidR="001B6372" w:rsidRPr="007B7533" w:rsidRDefault="001B6372" w:rsidP="001B6372">
            <w:pPr>
              <w:jc w:val="center"/>
              <w:rPr>
                <w:rFonts w:ascii="Century Gothic" w:hAnsi="Century Gothic" w:cs="Arial"/>
                <w:b/>
                <w:sz w:val="20"/>
                <w:szCs w:val="20"/>
              </w:rPr>
            </w:pPr>
            <w:bookmarkStart w:id="0" w:name="_Hlk171955224"/>
            <w:r w:rsidRPr="007B7533">
              <w:rPr>
                <w:rFonts w:ascii="Century Gothic" w:hAnsi="Century Gothic" w:cs="Arial"/>
                <w:b/>
                <w:sz w:val="20"/>
                <w:szCs w:val="20"/>
              </w:rPr>
              <w:t>KAREN SÁNCHEZ CORTES</w:t>
            </w:r>
          </w:p>
          <w:p w14:paraId="48BBD3BF" w14:textId="059F40EF" w:rsidR="001B6372" w:rsidRPr="007B7533" w:rsidRDefault="001B6372" w:rsidP="001B6372">
            <w:pPr>
              <w:jc w:val="center"/>
              <w:rPr>
                <w:rFonts w:ascii="Century Gothic" w:hAnsi="Century Gothic" w:cs="Arial"/>
                <w:bCs/>
                <w:sz w:val="20"/>
                <w:szCs w:val="20"/>
                <w:highlight w:val="yellow"/>
              </w:rPr>
            </w:pPr>
            <w:r w:rsidRPr="007B7533">
              <w:rPr>
                <w:rFonts w:ascii="Century Gothic" w:hAnsi="Century Gothic" w:cs="Arial"/>
                <w:bCs/>
                <w:sz w:val="20"/>
                <w:szCs w:val="20"/>
              </w:rPr>
              <w:t xml:space="preserve">Jefe de la Oficina de Planeación y Obras Públicas </w:t>
            </w:r>
            <w:bookmarkEnd w:id="0"/>
          </w:p>
        </w:tc>
      </w:tr>
      <w:tr w:rsidR="001B6372" w:rsidRPr="007B7533" w14:paraId="7398F0C0" w14:textId="77777777" w:rsidTr="00173AF6">
        <w:trPr>
          <w:cantSplit/>
          <w:trHeight w:val="228"/>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52CF7497" w14:textId="30AA6F07" w:rsidR="001B6372" w:rsidRPr="007B7533" w:rsidRDefault="001B6372" w:rsidP="001B6372">
            <w:pPr>
              <w:ind w:hanging="180"/>
              <w:jc w:val="both"/>
              <w:rPr>
                <w:rFonts w:ascii="Century Gothic" w:hAnsi="Century Gothic" w:cs="Arial"/>
                <w:b/>
                <w:bCs/>
                <w:sz w:val="20"/>
                <w:szCs w:val="20"/>
              </w:rPr>
            </w:pPr>
            <w:r w:rsidRPr="007B7533">
              <w:rPr>
                <w:rFonts w:ascii="Century Gothic" w:hAnsi="Century Gothic" w:cs="Arial"/>
                <w:b/>
                <w:bCs/>
                <w:sz w:val="20"/>
                <w:szCs w:val="20"/>
              </w:rPr>
              <w:t xml:space="preserve">   Modalidad de Contratación</w:t>
            </w:r>
          </w:p>
        </w:tc>
        <w:tc>
          <w:tcPr>
            <w:tcW w:w="5800" w:type="dxa"/>
            <w:gridSpan w:val="4"/>
            <w:tcBorders>
              <w:top w:val="single" w:sz="4" w:space="0" w:color="auto"/>
              <w:left w:val="single" w:sz="4" w:space="0" w:color="auto"/>
              <w:bottom w:val="single" w:sz="4" w:space="0" w:color="auto"/>
              <w:right w:val="single" w:sz="4" w:space="0" w:color="auto"/>
            </w:tcBorders>
            <w:vAlign w:val="center"/>
            <w:hideMark/>
          </w:tcPr>
          <w:p w14:paraId="7BB89780" w14:textId="544ED0CD" w:rsidR="001B6372" w:rsidRPr="007B7533" w:rsidRDefault="001B6372" w:rsidP="001B6372">
            <w:pPr>
              <w:jc w:val="center"/>
              <w:rPr>
                <w:rFonts w:ascii="Century Gothic" w:hAnsi="Century Gothic" w:cs="Arial"/>
                <w:b/>
                <w:bCs/>
                <w:sz w:val="20"/>
                <w:szCs w:val="20"/>
              </w:rPr>
            </w:pPr>
            <w:r w:rsidRPr="007B7533">
              <w:rPr>
                <w:rFonts w:ascii="Century Gothic" w:hAnsi="Century Gothic" w:cs="Arial"/>
                <w:b/>
                <w:bCs/>
                <w:sz w:val="20"/>
                <w:szCs w:val="20"/>
              </w:rPr>
              <w:t>MÍNIMA CUANTÍA</w:t>
            </w:r>
          </w:p>
        </w:tc>
      </w:tr>
      <w:tr w:rsidR="001B6372" w:rsidRPr="007B7533" w14:paraId="59538B12" w14:textId="77777777" w:rsidTr="00173AF6">
        <w:trPr>
          <w:cantSplit/>
          <w:trHeight w:val="305"/>
          <w:jc w:val="center"/>
        </w:trPr>
        <w:tc>
          <w:tcPr>
            <w:tcW w:w="3110" w:type="dxa"/>
            <w:tcBorders>
              <w:top w:val="single" w:sz="4" w:space="0" w:color="auto"/>
              <w:left w:val="single" w:sz="4" w:space="0" w:color="auto"/>
              <w:bottom w:val="single" w:sz="4" w:space="0" w:color="auto"/>
              <w:right w:val="single" w:sz="4" w:space="0" w:color="auto"/>
            </w:tcBorders>
            <w:vAlign w:val="center"/>
            <w:hideMark/>
          </w:tcPr>
          <w:p w14:paraId="4D58DB47" w14:textId="5017D28C" w:rsidR="001B6372" w:rsidRPr="007B7533" w:rsidRDefault="001B6372" w:rsidP="001B6372">
            <w:pPr>
              <w:ind w:hanging="180"/>
              <w:jc w:val="both"/>
              <w:rPr>
                <w:rFonts w:ascii="Century Gothic" w:hAnsi="Century Gothic" w:cs="Arial"/>
                <w:b/>
                <w:bCs/>
                <w:sz w:val="20"/>
                <w:szCs w:val="20"/>
              </w:rPr>
            </w:pPr>
            <w:r w:rsidRPr="007B7533">
              <w:rPr>
                <w:rFonts w:ascii="Century Gothic" w:hAnsi="Century Gothic" w:cs="Arial"/>
                <w:b/>
                <w:bCs/>
                <w:sz w:val="20"/>
                <w:szCs w:val="20"/>
              </w:rPr>
              <w:t xml:space="preserve">   Tipo de Contrato</w:t>
            </w:r>
          </w:p>
        </w:tc>
        <w:tc>
          <w:tcPr>
            <w:tcW w:w="4478" w:type="dxa"/>
            <w:gridSpan w:val="3"/>
            <w:tcBorders>
              <w:top w:val="single" w:sz="4" w:space="0" w:color="auto"/>
              <w:left w:val="single" w:sz="4" w:space="0" w:color="auto"/>
              <w:bottom w:val="single" w:sz="4" w:space="0" w:color="auto"/>
              <w:right w:val="single" w:sz="4" w:space="0" w:color="auto"/>
            </w:tcBorders>
            <w:vAlign w:val="center"/>
            <w:hideMark/>
          </w:tcPr>
          <w:p w14:paraId="64E1116D" w14:textId="56B5C6D4" w:rsidR="001B6372" w:rsidRPr="007B7533" w:rsidRDefault="001B6372" w:rsidP="001B6372">
            <w:pPr>
              <w:jc w:val="center"/>
              <w:rPr>
                <w:rFonts w:ascii="Century Gothic" w:hAnsi="Century Gothic" w:cs="Arial"/>
                <w:bCs/>
                <w:sz w:val="20"/>
                <w:szCs w:val="20"/>
              </w:rPr>
            </w:pPr>
            <w:r w:rsidRPr="007B7533">
              <w:rPr>
                <w:rFonts w:ascii="Century Gothic" w:hAnsi="Century Gothic" w:cs="Arial"/>
                <w:bCs/>
                <w:sz w:val="20"/>
                <w:szCs w:val="20"/>
              </w:rPr>
              <w:t>Obra Pública</w:t>
            </w:r>
          </w:p>
        </w:tc>
        <w:tc>
          <w:tcPr>
            <w:tcW w:w="1322" w:type="dxa"/>
            <w:tcBorders>
              <w:top w:val="single" w:sz="4" w:space="0" w:color="auto"/>
              <w:left w:val="single" w:sz="4" w:space="0" w:color="auto"/>
              <w:bottom w:val="single" w:sz="4" w:space="0" w:color="auto"/>
              <w:right w:val="single" w:sz="4" w:space="0" w:color="auto"/>
            </w:tcBorders>
            <w:vAlign w:val="center"/>
            <w:hideMark/>
          </w:tcPr>
          <w:p w14:paraId="29666C40" w14:textId="77777777" w:rsidR="001B6372" w:rsidRPr="007B7533" w:rsidRDefault="001B6372" w:rsidP="001B6372">
            <w:pPr>
              <w:jc w:val="both"/>
              <w:rPr>
                <w:rFonts w:ascii="Century Gothic" w:hAnsi="Century Gothic" w:cs="Arial"/>
                <w:bCs/>
                <w:sz w:val="20"/>
                <w:szCs w:val="20"/>
              </w:rPr>
            </w:pPr>
            <w:r w:rsidRPr="007B7533">
              <w:rPr>
                <w:rFonts w:ascii="Century Gothic" w:hAnsi="Century Gothic" w:cs="Arial"/>
                <w:b/>
                <w:bCs/>
                <w:sz w:val="20"/>
                <w:szCs w:val="20"/>
              </w:rPr>
              <w:t xml:space="preserve">Otro: </w:t>
            </w:r>
          </w:p>
        </w:tc>
      </w:tr>
    </w:tbl>
    <w:p w14:paraId="750B17BD" w14:textId="77777777" w:rsidR="00510967" w:rsidRPr="007B7533" w:rsidRDefault="00510967" w:rsidP="00B909ED">
      <w:pPr>
        <w:jc w:val="both"/>
        <w:rPr>
          <w:rFonts w:ascii="Century Gothic" w:hAnsi="Century Gothic" w:cs="Arial"/>
          <w:sz w:val="20"/>
          <w:szCs w:val="20"/>
          <w:lang w:eastAsia="es-CO"/>
        </w:rPr>
      </w:pPr>
    </w:p>
    <w:p w14:paraId="459AA492" w14:textId="5BA8986B" w:rsidR="00510967" w:rsidRPr="007B7533" w:rsidRDefault="00510967" w:rsidP="00B909ED">
      <w:pPr>
        <w:contextualSpacing/>
        <w:jc w:val="both"/>
        <w:rPr>
          <w:rFonts w:ascii="Century Gothic" w:hAnsi="Century Gothic" w:cs="Arial"/>
          <w:sz w:val="20"/>
          <w:szCs w:val="20"/>
          <w:lang w:eastAsia="es-CO"/>
        </w:rPr>
      </w:pPr>
      <w:r w:rsidRPr="007B7533">
        <w:rPr>
          <w:rFonts w:ascii="Century Gothic" w:hAnsi="Century Gothic" w:cs="Arial"/>
          <w:b/>
          <w:sz w:val="20"/>
          <w:szCs w:val="20"/>
          <w:lang w:eastAsia="es-CO"/>
        </w:rPr>
        <w:t>DESCRIPCIÓN DE LA NECESIDAD QUE SE PRETENDE SATISFACER CON EL PROCESO DE CONTRATACIÓN:</w:t>
      </w:r>
      <w:r w:rsidR="00946D81" w:rsidRPr="007B7533">
        <w:rPr>
          <w:rFonts w:ascii="Century Gothic" w:hAnsi="Century Gothic" w:cs="Arial"/>
          <w:b/>
          <w:sz w:val="20"/>
          <w:szCs w:val="20"/>
          <w:lang w:eastAsia="es-CO"/>
        </w:rPr>
        <w:t xml:space="preserve"> </w:t>
      </w:r>
    </w:p>
    <w:p w14:paraId="58A85911" w14:textId="77777777" w:rsidR="00510967" w:rsidRPr="007B7533" w:rsidRDefault="00510967" w:rsidP="00B909ED">
      <w:pPr>
        <w:pStyle w:val="Prrafodelista"/>
        <w:ind w:left="1065"/>
        <w:jc w:val="both"/>
        <w:rPr>
          <w:rFonts w:ascii="Century Gothic" w:hAnsi="Century Gothic" w:cs="Arial"/>
          <w:lang w:eastAsia="es-CO"/>
        </w:rPr>
      </w:pPr>
    </w:p>
    <w:p w14:paraId="7BF86D42" w14:textId="77777777" w:rsidR="00C842E6" w:rsidRDefault="001B6001" w:rsidP="00C02A73">
      <w:pPr>
        <w:shd w:val="clear" w:color="auto" w:fill="FFFFFF"/>
        <w:jc w:val="both"/>
        <w:rPr>
          <w:rFonts w:ascii="Century Gothic" w:hAnsi="Century Gothic" w:cs="Arial"/>
          <w:sz w:val="20"/>
          <w:szCs w:val="20"/>
          <w:lang w:eastAsia="es-CO"/>
        </w:rPr>
      </w:pPr>
      <w:r w:rsidRPr="007B7533">
        <w:rPr>
          <w:rFonts w:ascii="Century Gothic" w:hAnsi="Century Gothic" w:cs="Arial"/>
          <w:sz w:val="20"/>
          <w:szCs w:val="20"/>
          <w:lang w:eastAsia="es-CO"/>
        </w:rPr>
        <w:t xml:space="preserve">En </w:t>
      </w:r>
      <w:r w:rsidR="00335EE1" w:rsidRPr="007B7533">
        <w:rPr>
          <w:rFonts w:ascii="Century Gothic" w:hAnsi="Century Gothic" w:cs="Arial"/>
          <w:sz w:val="20"/>
          <w:szCs w:val="20"/>
          <w:lang w:eastAsia="es-CO"/>
        </w:rPr>
        <w:t xml:space="preserve">cumplimiento a lo ordenado en el Nral., 2 del artículo 2  de la Ley 1150 de 2007, adicionado por el artículo 94 de la Ley 1474 de 2011, y en concordancia  con el artículo 2.2.1.1.2.1.1., del Decreto  1082 de 2015, se procede a  la construcción de los estudios previos para  adelantar proceso de escogencia de contratista bajo la modalidad de </w:t>
      </w:r>
      <w:r w:rsidR="00C842E6">
        <w:rPr>
          <w:rFonts w:ascii="Century Gothic" w:hAnsi="Century Gothic" w:cs="Arial"/>
          <w:sz w:val="20"/>
          <w:szCs w:val="20"/>
          <w:lang w:eastAsia="es-CO"/>
        </w:rPr>
        <w:t xml:space="preserve">selección </w:t>
      </w:r>
      <w:r w:rsidR="00C842E6">
        <w:rPr>
          <w:rFonts w:ascii="Century Gothic" w:hAnsi="Century Gothic" w:cs="Arial"/>
          <w:sz w:val="20"/>
          <w:szCs w:val="20"/>
          <w:lang w:eastAsia="es-CO"/>
        </w:rPr>
        <w:lastRenderedPageBreak/>
        <w:t xml:space="preserve">abreviada de menor </w:t>
      </w:r>
      <w:r w:rsidR="00FB3500" w:rsidRPr="007B7533">
        <w:rPr>
          <w:rFonts w:ascii="Century Gothic" w:hAnsi="Century Gothic" w:cs="Arial"/>
          <w:sz w:val="20"/>
          <w:szCs w:val="20"/>
          <w:lang w:eastAsia="es-CO"/>
        </w:rPr>
        <w:t>Cuantía</w:t>
      </w:r>
      <w:r w:rsidR="00667F26" w:rsidRPr="007B7533">
        <w:rPr>
          <w:rFonts w:ascii="Century Gothic" w:hAnsi="Century Gothic" w:cs="Arial"/>
          <w:sz w:val="20"/>
          <w:szCs w:val="20"/>
          <w:lang w:eastAsia="es-CO"/>
        </w:rPr>
        <w:t xml:space="preserve"> </w:t>
      </w:r>
      <w:r w:rsidR="00335EE1" w:rsidRPr="007B7533">
        <w:rPr>
          <w:rFonts w:ascii="Century Gothic" w:hAnsi="Century Gothic" w:cs="Arial"/>
          <w:sz w:val="20"/>
          <w:szCs w:val="20"/>
          <w:lang w:eastAsia="es-CO"/>
        </w:rPr>
        <w:t xml:space="preserve"> para la ejecución de  un contrato de </w:t>
      </w:r>
      <w:r w:rsidR="00BC5E94" w:rsidRPr="007B7533">
        <w:rPr>
          <w:rFonts w:ascii="Century Gothic" w:hAnsi="Century Gothic" w:cs="Arial"/>
          <w:sz w:val="20"/>
          <w:szCs w:val="20"/>
          <w:lang w:eastAsia="es-CO"/>
        </w:rPr>
        <w:t>obra</w:t>
      </w:r>
      <w:r w:rsidR="009B5C6C" w:rsidRPr="007B7533">
        <w:rPr>
          <w:rFonts w:ascii="Century Gothic" w:hAnsi="Century Gothic" w:cs="Arial"/>
          <w:sz w:val="20"/>
          <w:szCs w:val="20"/>
          <w:lang w:eastAsia="es-CO"/>
        </w:rPr>
        <w:t>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p>
    <w:p w14:paraId="683F10D7" w14:textId="77777777" w:rsidR="00C842E6" w:rsidRDefault="00C842E6" w:rsidP="00C02A73">
      <w:pPr>
        <w:shd w:val="clear" w:color="auto" w:fill="FFFFFF"/>
        <w:jc w:val="both"/>
        <w:rPr>
          <w:rFonts w:ascii="Century Gothic" w:hAnsi="Century Gothic" w:cs="Arial"/>
          <w:sz w:val="20"/>
          <w:szCs w:val="20"/>
          <w:lang w:eastAsia="es-CO"/>
        </w:rPr>
      </w:pPr>
    </w:p>
    <w:p w14:paraId="2C0E282D" w14:textId="04847311" w:rsidR="00C02A73" w:rsidRPr="007B7533" w:rsidRDefault="001B6001" w:rsidP="00C02A73">
      <w:pPr>
        <w:shd w:val="clear" w:color="auto" w:fill="FFFFFF"/>
        <w:jc w:val="both"/>
        <w:rPr>
          <w:rFonts w:ascii="Century Gothic" w:hAnsi="Century Gothic" w:cs="Arial"/>
          <w:sz w:val="20"/>
          <w:szCs w:val="20"/>
          <w:lang w:eastAsia="es-CO"/>
        </w:rPr>
      </w:pPr>
      <w:r w:rsidRPr="007B7533">
        <w:rPr>
          <w:rFonts w:ascii="Century Gothic" w:hAnsi="Century Gothic" w:cs="Arial"/>
          <w:sz w:val="20"/>
          <w:szCs w:val="20"/>
          <w:lang w:eastAsia="es-CO"/>
        </w:rPr>
        <w:t>La Oficina de Planeación y Obras públicas, tiene a su cargo la función  de planificar el desarrollo integral del municipio, a través de la formulación de políticas, estrategias y objetivos de desarrollo, de planes integrales, programas de inversión y estudios de factibilidad técnica, económica y financiera de los diferentes proyectos que se deduzcan del plan de desarrollo; así como prestar asesoría e interventoría a las obras que se desarrollen en el municipio por parte de contratistas; reglamentar y controlar los asentamientos y programas relacionados con obras civiles, para el presente proyecto</w:t>
      </w:r>
      <w:r w:rsidR="009B5C6C" w:rsidRPr="007B7533">
        <w:rPr>
          <w:rFonts w:ascii="Century Gothic" w:hAnsi="Century Gothic" w:cs="Arial"/>
          <w:color w:val="000000" w:themeColor="text1"/>
          <w:sz w:val="20"/>
          <w:szCs w:val="20"/>
        </w:rPr>
        <w:t xml:space="preserve"> </w:t>
      </w:r>
      <w:r w:rsidR="009B5C6C" w:rsidRPr="007B7533">
        <w:rPr>
          <w:rFonts w:ascii="Century Gothic" w:hAnsi="Century Gothic" w:cs="Arial"/>
          <w:sz w:val="20"/>
          <w:szCs w:val="20"/>
          <w:lang w:eastAsia="es-CO"/>
        </w:rPr>
        <w:t>Obras de  adecuación y mantenimiento a la estación de policía Municipal y Obras de mantenimiento al centro de protección del adulto mayor  Ricardo Sánchez Franco del municipio de Risaralda Caldas</w:t>
      </w:r>
      <w:r w:rsidR="00C02A73" w:rsidRPr="007B7533">
        <w:rPr>
          <w:rFonts w:ascii="Century Gothic" w:hAnsi="Century Gothic" w:cs="Arial"/>
          <w:color w:val="000000" w:themeColor="text1"/>
          <w:sz w:val="20"/>
          <w:szCs w:val="20"/>
        </w:rPr>
        <w:t>.</w:t>
      </w:r>
    </w:p>
    <w:p w14:paraId="3F1EA56B" w14:textId="362817A5" w:rsidR="00096759" w:rsidRPr="007B7533" w:rsidRDefault="00096759" w:rsidP="00B909ED">
      <w:pPr>
        <w:autoSpaceDE w:val="0"/>
        <w:autoSpaceDN w:val="0"/>
        <w:adjustRightInd w:val="0"/>
        <w:jc w:val="both"/>
        <w:rPr>
          <w:rFonts w:ascii="Century Gothic" w:hAnsi="Century Gothic" w:cs="Arial"/>
          <w:sz w:val="20"/>
          <w:szCs w:val="20"/>
          <w:highlight w:val="yellow"/>
          <w:lang w:eastAsia="es-CO"/>
        </w:rPr>
      </w:pPr>
    </w:p>
    <w:p w14:paraId="2AA3D6CE" w14:textId="77777777" w:rsidR="001B6001" w:rsidRPr="007B7533" w:rsidRDefault="001B6001" w:rsidP="00B909ED">
      <w:pPr>
        <w:autoSpaceDE w:val="0"/>
        <w:autoSpaceDN w:val="0"/>
        <w:adjustRightInd w:val="0"/>
        <w:jc w:val="both"/>
        <w:rPr>
          <w:rFonts w:ascii="Century Gothic" w:hAnsi="Century Gothic" w:cs="Arial"/>
          <w:sz w:val="20"/>
          <w:szCs w:val="20"/>
          <w:lang w:eastAsia="es-CO"/>
        </w:rPr>
      </w:pPr>
      <w:r w:rsidRPr="007B7533">
        <w:rPr>
          <w:rFonts w:ascii="Century Gothic" w:hAnsi="Century Gothic" w:cs="Arial"/>
          <w:sz w:val="20"/>
          <w:szCs w:val="20"/>
          <w:lang w:eastAsia="es-CO"/>
        </w:rPr>
        <w:t>Es deber de la oficina de Planeación y Obras Públicas, cumplir con las funciones principales asignadas al despacho, entre ellas las requeridas para contratar los bienes y servicios que sean necesarios en procura del cumplimiento de la misión institucional de la dependencia y por consiguiente del Municipio de Risaralda-Caldas.</w:t>
      </w:r>
    </w:p>
    <w:p w14:paraId="6A746776" w14:textId="77777777" w:rsidR="001B6001" w:rsidRPr="007B7533" w:rsidRDefault="001B6001" w:rsidP="00B909ED">
      <w:pPr>
        <w:autoSpaceDE w:val="0"/>
        <w:autoSpaceDN w:val="0"/>
        <w:adjustRightInd w:val="0"/>
        <w:jc w:val="both"/>
        <w:rPr>
          <w:rFonts w:ascii="Century Gothic" w:hAnsi="Century Gothic" w:cs="Arial"/>
          <w:sz w:val="20"/>
          <w:szCs w:val="20"/>
          <w:lang w:eastAsia="es-CO"/>
        </w:rPr>
      </w:pPr>
    </w:p>
    <w:p w14:paraId="3E44A13A" w14:textId="5C7222BC" w:rsidR="00510967" w:rsidRPr="007B7533" w:rsidRDefault="001B6001" w:rsidP="00B909ED">
      <w:pPr>
        <w:autoSpaceDE w:val="0"/>
        <w:autoSpaceDN w:val="0"/>
        <w:adjustRightInd w:val="0"/>
        <w:jc w:val="both"/>
        <w:rPr>
          <w:rFonts w:ascii="Century Gothic" w:hAnsi="Century Gothic" w:cs="Arial"/>
          <w:sz w:val="20"/>
          <w:szCs w:val="20"/>
          <w:lang w:eastAsia="es-CO"/>
        </w:rPr>
      </w:pPr>
      <w:r w:rsidRPr="007B7533">
        <w:rPr>
          <w:rFonts w:ascii="Century Gothic" w:hAnsi="Century Gothic" w:cs="Arial"/>
          <w:sz w:val="20"/>
          <w:szCs w:val="20"/>
          <w:lang w:eastAsia="es-CO"/>
        </w:rPr>
        <w:t>La Constitución Política de la República de Colombia prevé en el artículo segundo los fines del Estado así:</w:t>
      </w:r>
    </w:p>
    <w:p w14:paraId="414AAAE6" w14:textId="77777777" w:rsidR="00780F42" w:rsidRPr="007B7533" w:rsidRDefault="00780F42" w:rsidP="00B909ED">
      <w:pPr>
        <w:autoSpaceDE w:val="0"/>
        <w:autoSpaceDN w:val="0"/>
        <w:adjustRightInd w:val="0"/>
        <w:jc w:val="both"/>
        <w:rPr>
          <w:rFonts w:ascii="Century Gothic" w:hAnsi="Century Gothic" w:cs="Arial"/>
          <w:sz w:val="20"/>
          <w:szCs w:val="20"/>
          <w:lang w:eastAsia="es-CO"/>
        </w:rPr>
      </w:pPr>
    </w:p>
    <w:p w14:paraId="69E9F267" w14:textId="77777777" w:rsidR="00510967" w:rsidRPr="007B7533" w:rsidRDefault="00510967" w:rsidP="00B909ED">
      <w:pPr>
        <w:pStyle w:val="Prrafodelista"/>
        <w:autoSpaceDE w:val="0"/>
        <w:autoSpaceDN w:val="0"/>
        <w:adjustRightInd w:val="0"/>
        <w:ind w:left="705"/>
        <w:jc w:val="both"/>
        <w:rPr>
          <w:rFonts w:ascii="Century Gothic" w:hAnsi="Century Gothic" w:cs="Arial"/>
          <w:lang w:eastAsia="es-CO"/>
        </w:rPr>
      </w:pPr>
      <w:r w:rsidRPr="007B7533">
        <w:rPr>
          <w:rFonts w:ascii="Century Gothic" w:hAnsi="Century Gothic" w:cs="Arial"/>
          <w:lang w:eastAsia="es-CO"/>
        </w:rPr>
        <w:t>“Artículo 2o.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w:t>
      </w:r>
    </w:p>
    <w:p w14:paraId="4DE23081" w14:textId="77777777" w:rsidR="0095150B" w:rsidRPr="007B7533" w:rsidRDefault="0095150B" w:rsidP="00B909ED">
      <w:pPr>
        <w:autoSpaceDE w:val="0"/>
        <w:autoSpaceDN w:val="0"/>
        <w:adjustRightInd w:val="0"/>
        <w:jc w:val="both"/>
        <w:rPr>
          <w:rFonts w:ascii="Century Gothic" w:hAnsi="Century Gothic" w:cs="Arial"/>
          <w:sz w:val="20"/>
          <w:szCs w:val="20"/>
          <w:highlight w:val="yellow"/>
        </w:rPr>
      </w:pPr>
    </w:p>
    <w:p w14:paraId="76C35FF4"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El presente proyecto contempla la ejecución de actividades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p>
    <w:p w14:paraId="40450BD3" w14:textId="77777777" w:rsidR="009B5C6C" w:rsidRPr="007B7533" w:rsidRDefault="009B5C6C" w:rsidP="009B5C6C">
      <w:pPr>
        <w:jc w:val="both"/>
        <w:rPr>
          <w:rFonts w:ascii="Century Gothic" w:hAnsi="Century Gothic" w:cs="Arial"/>
          <w:sz w:val="20"/>
          <w:szCs w:val="20"/>
          <w:lang w:eastAsia="es-CO"/>
        </w:rPr>
      </w:pPr>
    </w:p>
    <w:p w14:paraId="33E384FB"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Oficina de Desarrollo Económico Municipal: El diagnóstico físico realizado en la Oficina de Desarrollo Económico revela un deterioro avanzado en los acabados superiores del área. Se evidencia que la falta de mantenimiento correctivo ha permitido el progreso de patologías en los elementos no estructurales, afectando directamente la funcionalidad de esta dependencia y la imagen institucional ante los usuarios y productores que la visitan.</w:t>
      </w:r>
    </w:p>
    <w:p w14:paraId="3A71572B" w14:textId="77777777" w:rsidR="009B5C6C" w:rsidRPr="007B7533" w:rsidRDefault="009B5C6C" w:rsidP="009B5C6C">
      <w:pPr>
        <w:jc w:val="both"/>
        <w:rPr>
          <w:rFonts w:ascii="Century Gothic" w:hAnsi="Century Gothic" w:cs="Arial"/>
          <w:sz w:val="20"/>
          <w:szCs w:val="20"/>
          <w:lang w:eastAsia="es-CO"/>
        </w:rPr>
      </w:pPr>
    </w:p>
    <w:p w14:paraId="2929D920"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El cielo raso de la oficina, compuesto por láminas de madera, presenta signos críticos de degradación por humedad, pandeo severo y desprendimiento de sus puntos de sujeción. La deformación visible de los paneles indica filtraciones activas desde la cubierta, lo que ha debilitado la integridad del material y comprometido la estabilidad de toda la superficie del techo en esta área específica.</w:t>
      </w:r>
    </w:p>
    <w:p w14:paraId="457B658F" w14:textId="77777777" w:rsidR="009B5C6C" w:rsidRPr="007B7533" w:rsidRDefault="009B5C6C" w:rsidP="009B5C6C">
      <w:pPr>
        <w:jc w:val="both"/>
        <w:rPr>
          <w:rFonts w:ascii="Century Gothic" w:hAnsi="Century Gothic" w:cs="Arial"/>
          <w:sz w:val="20"/>
          <w:szCs w:val="20"/>
          <w:lang w:eastAsia="es-CO"/>
        </w:rPr>
      </w:pPr>
    </w:p>
    <w:p w14:paraId="29F3FCFC"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lastRenderedPageBreak/>
        <w:t>Esta situación genera un riesgo de seguridad física inminente para el personal administrativo y los ciudadanos, ante la posibilidad de caída de material. Asimismo, la saturación de humedad en los paneles de madera propicia un ambiente poco saludable, afectando las condiciones mínimas de bienestar laboral necesarias para el cumplimiento de las funciones de desarrollo económico local.</w:t>
      </w:r>
    </w:p>
    <w:p w14:paraId="103D27D1" w14:textId="77777777" w:rsidR="009B5C6C" w:rsidRPr="007B7533" w:rsidRDefault="009B5C6C" w:rsidP="009B5C6C">
      <w:pPr>
        <w:jc w:val="both"/>
        <w:rPr>
          <w:rFonts w:ascii="Century Gothic" w:hAnsi="Century Gothic" w:cs="Arial"/>
          <w:sz w:val="20"/>
          <w:szCs w:val="20"/>
          <w:lang w:eastAsia="es-CO"/>
        </w:rPr>
      </w:pPr>
    </w:p>
    <w:p w14:paraId="152D2F5B"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Por lo tanto, se requiere una intervención técnica prioritaria que incluya el desmonte del sistema actual y la impermeabilización de la estructura. La sustitución por materiales modernos y resistentes a la humedad es indispensable para garantizar la seguridad de la oficina y asegurar la continuidad de la atención al público en un entorno digno y seguro.</w:t>
      </w:r>
    </w:p>
    <w:p w14:paraId="017E72E8" w14:textId="77777777" w:rsidR="009B5C6C" w:rsidRPr="007B7533" w:rsidRDefault="009B5C6C" w:rsidP="009B5C6C">
      <w:pPr>
        <w:jc w:val="both"/>
        <w:rPr>
          <w:rFonts w:ascii="Century Gothic" w:hAnsi="Century Gothic" w:cs="Arial"/>
          <w:sz w:val="20"/>
          <w:szCs w:val="20"/>
          <w:lang w:eastAsia="es-CO"/>
        </w:rPr>
      </w:pPr>
    </w:p>
    <w:p w14:paraId="331FC4F1" w14:textId="77777777" w:rsidR="009B5C6C" w:rsidRPr="007B7533" w:rsidRDefault="009B5C6C" w:rsidP="009B5C6C">
      <w:pPr>
        <w:jc w:val="both"/>
        <w:rPr>
          <w:rFonts w:ascii="Century Gothic" w:hAnsi="Century Gothic" w:cs="Arial"/>
          <w:sz w:val="20"/>
          <w:szCs w:val="20"/>
          <w:lang w:eastAsia="es-CO"/>
        </w:rPr>
      </w:pPr>
    </w:p>
    <w:p w14:paraId="1231E427" w14:textId="52AFBA84" w:rsidR="009B5C6C" w:rsidRPr="007B7533" w:rsidRDefault="009B5C6C" w:rsidP="009B5C6C">
      <w:pPr>
        <w:jc w:val="center"/>
        <w:rPr>
          <w:rFonts w:ascii="Century Gothic" w:hAnsi="Century Gothic" w:cs="Arial"/>
          <w:sz w:val="20"/>
          <w:szCs w:val="20"/>
          <w:lang w:eastAsia="es-CO"/>
        </w:rPr>
      </w:pPr>
      <w:r w:rsidRPr="007B7533">
        <w:rPr>
          <w:rFonts w:ascii="Century Gothic" w:hAnsi="Century Gothic" w:cs="Arial"/>
          <w:noProof/>
          <w:sz w:val="20"/>
          <w:szCs w:val="20"/>
          <w:lang w:eastAsia="es-CO"/>
          <w14:ligatures w14:val="standardContextual"/>
        </w:rPr>
        <w:drawing>
          <wp:inline distT="0" distB="0" distL="0" distR="0" wp14:anchorId="69296CEC" wp14:editId="0FBEF374">
            <wp:extent cx="2536466" cy="1428089"/>
            <wp:effectExtent l="0" t="0" r="3810" b="0"/>
            <wp:docPr id="195146078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1460789" name="Imagen 1951460789"/>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06326" cy="1467422"/>
                    </a:xfrm>
                    <a:prstGeom prst="rect">
                      <a:avLst/>
                    </a:prstGeom>
                  </pic:spPr>
                </pic:pic>
              </a:graphicData>
            </a:graphic>
          </wp:inline>
        </w:drawing>
      </w:r>
      <w:r w:rsidRPr="007B7533">
        <w:rPr>
          <w:rFonts w:ascii="Century Gothic" w:hAnsi="Century Gothic" w:cs="Arial"/>
          <w:noProof/>
          <w:sz w:val="20"/>
          <w:szCs w:val="20"/>
          <w:lang w:eastAsia="es-CO"/>
          <w14:ligatures w14:val="standardContextual"/>
        </w:rPr>
        <w:drawing>
          <wp:inline distT="0" distB="0" distL="0" distR="0" wp14:anchorId="5565419D" wp14:editId="37493D3C">
            <wp:extent cx="2527024" cy="1422773"/>
            <wp:effectExtent l="0" t="0" r="635" b="0"/>
            <wp:docPr id="1268643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86438" name="Imagen 12686438"/>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94883" cy="1460979"/>
                    </a:xfrm>
                    <a:prstGeom prst="rect">
                      <a:avLst/>
                    </a:prstGeom>
                  </pic:spPr>
                </pic:pic>
              </a:graphicData>
            </a:graphic>
          </wp:inline>
        </w:drawing>
      </w:r>
    </w:p>
    <w:p w14:paraId="6D432041" w14:textId="77777777" w:rsidR="009B5C6C" w:rsidRPr="007B7533" w:rsidRDefault="009B5C6C" w:rsidP="009B5C6C">
      <w:pPr>
        <w:jc w:val="both"/>
        <w:rPr>
          <w:rFonts w:ascii="Century Gothic" w:hAnsi="Century Gothic" w:cs="Arial"/>
          <w:sz w:val="20"/>
          <w:szCs w:val="20"/>
          <w:lang w:eastAsia="es-CO"/>
        </w:rPr>
      </w:pPr>
    </w:p>
    <w:p w14:paraId="0B2FC855" w14:textId="3DA68AD0" w:rsidR="009B5C6C" w:rsidRPr="007B7533" w:rsidRDefault="009B5C6C" w:rsidP="009B5C6C">
      <w:pPr>
        <w:jc w:val="both"/>
        <w:rPr>
          <w:rFonts w:ascii="Century Gothic" w:hAnsi="Century Gothic" w:cs="Arial"/>
          <w:sz w:val="20"/>
          <w:szCs w:val="20"/>
          <w:lang w:eastAsia="es-CO"/>
        </w:rPr>
      </w:pPr>
    </w:p>
    <w:p w14:paraId="6B0ACE46" w14:textId="4325295D"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Estación de policía Municipal: La infraestructura de la Estación de Policía requiere una intervención técnica estratégica enfocada en el reforzamiento de sus puntos críticos y la actualización de sus protocolos de seguridad física y evacuación. El análisis actual determina la necesidad de optimizar la seguridad en el perímetro posterior de la edificación y en las áreas de custodia, además de habilitar una ruta de salida de emergencia que cumpla con las normas de seguridad humana. Por lo anterior, se ha proyectado un plan de adecuación funcional que permitirá a la institución contar con una planta física más robusta, preventiva y alineada con los requerimientos operativos de la fuerza pública.</w:t>
      </w:r>
    </w:p>
    <w:p w14:paraId="189842C7" w14:textId="77777777" w:rsidR="009B5C6C" w:rsidRPr="007B7533" w:rsidRDefault="009B5C6C" w:rsidP="009B5C6C">
      <w:pPr>
        <w:jc w:val="both"/>
        <w:rPr>
          <w:rFonts w:ascii="Century Gothic" w:hAnsi="Century Gothic" w:cs="Arial"/>
          <w:sz w:val="20"/>
          <w:szCs w:val="20"/>
          <w:lang w:eastAsia="es-CO"/>
        </w:rPr>
      </w:pPr>
    </w:p>
    <w:p w14:paraId="2446882A"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 xml:space="preserve">En lo que respecta a la seguridad perimetral y rutas de evacuación, el proyecto contempla la intervención de la estructura actual mediante la demolición técnica de un área específica en un muro existente. Este procedimiento tiene como objetivo único permitir el suministro e instalación de una puerta de emergencia en aluminio, equipada con marcos y cerraduras de seguridad, garantizando una salida rápida y segura ante cualquier contingencia. De forma complementaria, y para blindar el sector posterior de la unidad policial, se proyecta la construcción de nuevos muros en mampostería estructural utilizando ladrillo farol, reforzados con </w:t>
      </w:r>
      <w:proofErr w:type="spellStart"/>
      <w:r w:rsidRPr="007B7533">
        <w:rPr>
          <w:rFonts w:ascii="Century Gothic" w:hAnsi="Century Gothic" w:cs="Arial"/>
          <w:sz w:val="20"/>
          <w:szCs w:val="20"/>
          <w:lang w:eastAsia="es-CO"/>
        </w:rPr>
        <w:t>grouting</w:t>
      </w:r>
      <w:proofErr w:type="spellEnd"/>
      <w:r w:rsidRPr="007B7533">
        <w:rPr>
          <w:rFonts w:ascii="Century Gothic" w:hAnsi="Century Gothic" w:cs="Arial"/>
          <w:sz w:val="20"/>
          <w:szCs w:val="20"/>
          <w:lang w:eastAsia="es-CO"/>
        </w:rPr>
        <w:t xml:space="preserve"> fluido, acero de 3/8" y anclajes técnicos, creando una barrera física de alta resistencia contra posibles vulneraciones externas en la parte trasera de la estación.</w:t>
      </w:r>
    </w:p>
    <w:p w14:paraId="40E26BC1" w14:textId="77777777" w:rsidR="009B5C6C" w:rsidRPr="007B7533" w:rsidRDefault="009B5C6C" w:rsidP="009B5C6C">
      <w:pPr>
        <w:jc w:val="both"/>
        <w:rPr>
          <w:rFonts w:ascii="Century Gothic" w:hAnsi="Century Gothic" w:cs="Arial"/>
          <w:sz w:val="20"/>
          <w:szCs w:val="20"/>
          <w:lang w:eastAsia="es-CO"/>
        </w:rPr>
      </w:pPr>
    </w:p>
    <w:p w14:paraId="494CA34E"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 xml:space="preserve">Un componente crítico de este diagnóstico es el refuerzo de la zona de detención, específicamente en el nivel superior de las celdas. Se ha identificado la necesidad de asegurar el techo de las mismas para evitar intentos de evasión, por lo cual se instalará una malla eslabonada de alta resistencia (calibre 10.5) reforzada con ángulos metálicos y pintura anticorrosiva. Esta intervención de seguridad en la parte alta de la celda implica el desmonte del cielo raso actual; una vez asegurada la estructura con la malla, se procederá a la renovación del cielo raso utilizando láminas de fibrocemento tipo </w:t>
      </w:r>
      <w:proofErr w:type="spellStart"/>
      <w:r w:rsidRPr="007B7533">
        <w:rPr>
          <w:rFonts w:ascii="Century Gothic" w:hAnsi="Century Gothic" w:cs="Arial"/>
          <w:sz w:val="20"/>
          <w:szCs w:val="20"/>
          <w:lang w:eastAsia="es-CO"/>
        </w:rPr>
        <w:t>Superboard</w:t>
      </w:r>
      <w:proofErr w:type="spellEnd"/>
      <w:r w:rsidRPr="007B7533">
        <w:rPr>
          <w:rFonts w:ascii="Century Gothic" w:hAnsi="Century Gothic" w:cs="Arial"/>
          <w:sz w:val="20"/>
          <w:szCs w:val="20"/>
          <w:lang w:eastAsia="es-CO"/>
        </w:rPr>
        <w:t xml:space="preserve"> de 6 mm </w:t>
      </w:r>
      <w:r w:rsidRPr="007B7533">
        <w:rPr>
          <w:rFonts w:ascii="Century Gothic" w:hAnsi="Century Gothic" w:cs="Arial"/>
          <w:sz w:val="20"/>
          <w:szCs w:val="20"/>
          <w:lang w:eastAsia="es-CO"/>
        </w:rPr>
        <w:lastRenderedPageBreak/>
        <w:t>sobre perfilería reforzada, material que garantiza durabilidad y resistencia mecánica en un área de alta criticidad.</w:t>
      </w:r>
    </w:p>
    <w:p w14:paraId="1C21B929" w14:textId="77777777" w:rsidR="009B5C6C" w:rsidRPr="007B7533" w:rsidRDefault="009B5C6C" w:rsidP="009B5C6C">
      <w:pPr>
        <w:jc w:val="both"/>
        <w:rPr>
          <w:rFonts w:ascii="Century Gothic" w:hAnsi="Century Gothic" w:cs="Arial"/>
          <w:sz w:val="20"/>
          <w:szCs w:val="20"/>
          <w:lang w:eastAsia="es-CO"/>
        </w:rPr>
      </w:pPr>
    </w:p>
    <w:p w14:paraId="54C91ADB"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 xml:space="preserve">Finalmente, la ejecución de estas mejoras conlleva la reinstalación técnica de las luminarias desmontadas y una compleja gestión logística debido a las condiciones topográficas del sitio. Dado que el acceso presenta fuertes pendientes y escaleras, se hace indispensable el </w:t>
      </w:r>
      <w:proofErr w:type="spellStart"/>
      <w:r w:rsidRPr="007B7533">
        <w:rPr>
          <w:rFonts w:ascii="Century Gothic" w:hAnsi="Century Gothic" w:cs="Arial"/>
          <w:sz w:val="20"/>
          <w:szCs w:val="20"/>
          <w:lang w:eastAsia="es-CO"/>
        </w:rPr>
        <w:t>sobreacarreo</w:t>
      </w:r>
      <w:proofErr w:type="spellEnd"/>
      <w:r w:rsidRPr="007B7533">
        <w:rPr>
          <w:rFonts w:ascii="Century Gothic" w:hAnsi="Century Gothic" w:cs="Arial"/>
          <w:sz w:val="20"/>
          <w:szCs w:val="20"/>
          <w:lang w:eastAsia="es-CO"/>
        </w:rPr>
        <w:t xml:space="preserve"> manual de materiales de construcción y escombros. En conclusión, estas adecuaciones técnicas —centradas en la apertura de la salida de emergencia en muro existente, el refuerzo de la seguridad trasera y el blindaje del techo de las celdas— resultarán en una infraestructura policial modernizada que garantiza la seguridad tanto del personal institucional como de los ciudadanos en custodia.</w:t>
      </w:r>
    </w:p>
    <w:p w14:paraId="622B233B" w14:textId="77777777" w:rsidR="009B5C6C" w:rsidRPr="007B7533" w:rsidRDefault="009B5C6C" w:rsidP="009B5C6C">
      <w:pPr>
        <w:jc w:val="both"/>
        <w:rPr>
          <w:rFonts w:ascii="Century Gothic" w:hAnsi="Century Gothic" w:cs="Arial"/>
          <w:sz w:val="20"/>
          <w:szCs w:val="20"/>
          <w:lang w:eastAsia="es-CO"/>
        </w:rPr>
      </w:pPr>
    </w:p>
    <w:p w14:paraId="42182FE8" w14:textId="02C4A75C"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noProof/>
          <w:sz w:val="20"/>
          <w:szCs w:val="20"/>
          <w:lang w:eastAsia="es-CO"/>
          <w14:ligatures w14:val="standardContextual"/>
        </w:rPr>
        <w:drawing>
          <wp:inline distT="0" distB="0" distL="0" distR="0" wp14:anchorId="33B0B907" wp14:editId="6B3A512E">
            <wp:extent cx="2478245" cy="1393908"/>
            <wp:effectExtent l="0" t="0" r="0" b="3175"/>
            <wp:docPr id="113119642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96428" name="Imagen 1131196428"/>
                    <pic:cNvPicPr/>
                  </pic:nvPicPr>
                  <pic:blipFill>
                    <a:blip r:embed="rId9" cstate="print">
                      <a:extLst>
                        <a:ext uri="{28A0092B-C50C-407E-A947-70E740481C1C}">
                          <a14:useLocalDpi xmlns:a14="http://schemas.microsoft.com/office/drawing/2010/main" val="0"/>
                        </a:ext>
                      </a:extLst>
                    </a:blip>
                    <a:stretch>
                      <a:fillRect/>
                    </a:stretch>
                  </pic:blipFill>
                  <pic:spPr>
                    <a:xfrm>
                      <a:off x="0" y="0"/>
                      <a:ext cx="2542377" cy="1429980"/>
                    </a:xfrm>
                    <a:prstGeom prst="rect">
                      <a:avLst/>
                    </a:prstGeom>
                  </pic:spPr>
                </pic:pic>
              </a:graphicData>
            </a:graphic>
          </wp:inline>
        </w:drawing>
      </w:r>
      <w:r w:rsidRPr="007B7533">
        <w:rPr>
          <w:rFonts w:ascii="Century Gothic" w:hAnsi="Century Gothic" w:cs="Arial"/>
          <w:sz w:val="20"/>
          <w:szCs w:val="20"/>
          <w:lang w:eastAsia="es-CO"/>
        </w:rPr>
        <w:t xml:space="preserve">   </w:t>
      </w:r>
      <w:r w:rsidRPr="007B7533">
        <w:rPr>
          <w:rFonts w:ascii="Century Gothic" w:hAnsi="Century Gothic" w:cs="Arial"/>
          <w:noProof/>
          <w:sz w:val="20"/>
          <w:szCs w:val="20"/>
          <w:lang w:eastAsia="es-CO"/>
          <w14:ligatures w14:val="standardContextual"/>
        </w:rPr>
        <w:drawing>
          <wp:inline distT="0" distB="0" distL="0" distR="0" wp14:anchorId="4D553562" wp14:editId="77860352">
            <wp:extent cx="2473925" cy="1391478"/>
            <wp:effectExtent l="0" t="0" r="3175" b="5715"/>
            <wp:docPr id="39955067"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955067" name="Imagen 39955067"/>
                    <pic:cNvPicPr/>
                  </pic:nvPicPr>
                  <pic:blipFill>
                    <a:blip r:embed="rId10" cstate="print">
                      <a:extLst>
                        <a:ext uri="{28A0092B-C50C-407E-A947-70E740481C1C}">
                          <a14:useLocalDpi xmlns:a14="http://schemas.microsoft.com/office/drawing/2010/main" val="0"/>
                        </a:ext>
                      </a:extLst>
                    </a:blip>
                    <a:stretch>
                      <a:fillRect/>
                    </a:stretch>
                  </pic:blipFill>
                  <pic:spPr>
                    <a:xfrm flipH="1">
                      <a:off x="0" y="0"/>
                      <a:ext cx="2609515" cy="1467742"/>
                    </a:xfrm>
                    <a:prstGeom prst="rect">
                      <a:avLst/>
                    </a:prstGeom>
                  </pic:spPr>
                </pic:pic>
              </a:graphicData>
            </a:graphic>
          </wp:inline>
        </w:drawing>
      </w:r>
    </w:p>
    <w:p w14:paraId="69354D97" w14:textId="77777777" w:rsidR="009B5C6C" w:rsidRPr="007B7533" w:rsidRDefault="009B5C6C" w:rsidP="009B5C6C">
      <w:pPr>
        <w:jc w:val="both"/>
        <w:rPr>
          <w:rFonts w:ascii="Century Gothic" w:hAnsi="Century Gothic" w:cs="Arial"/>
          <w:sz w:val="20"/>
          <w:szCs w:val="20"/>
          <w:lang w:eastAsia="es-CO"/>
        </w:rPr>
      </w:pPr>
    </w:p>
    <w:p w14:paraId="284886BE" w14:textId="54B5D176"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noProof/>
          <w:sz w:val="20"/>
          <w:szCs w:val="20"/>
          <w:lang w:eastAsia="es-CO"/>
          <w14:ligatures w14:val="standardContextual"/>
        </w:rPr>
        <w:drawing>
          <wp:inline distT="0" distB="0" distL="0" distR="0" wp14:anchorId="3A9A7CD3" wp14:editId="400AC074">
            <wp:extent cx="2447510" cy="1376621"/>
            <wp:effectExtent l="0" t="0" r="3810" b="0"/>
            <wp:docPr id="1671772864"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1772864" name="Imagen 167177286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01122" cy="1406776"/>
                    </a:xfrm>
                    <a:prstGeom prst="rect">
                      <a:avLst/>
                    </a:prstGeom>
                  </pic:spPr>
                </pic:pic>
              </a:graphicData>
            </a:graphic>
          </wp:inline>
        </w:drawing>
      </w:r>
      <w:r w:rsidRPr="007B7533">
        <w:rPr>
          <w:rFonts w:ascii="Century Gothic" w:hAnsi="Century Gothic" w:cs="Arial"/>
          <w:sz w:val="20"/>
          <w:szCs w:val="20"/>
          <w:lang w:eastAsia="es-CO"/>
        </w:rPr>
        <w:t xml:space="preserve">  </w:t>
      </w:r>
    </w:p>
    <w:p w14:paraId="2AFECC9C" w14:textId="77777777" w:rsidR="009B5C6C" w:rsidRPr="007B7533" w:rsidRDefault="009B5C6C" w:rsidP="009B5C6C">
      <w:pPr>
        <w:jc w:val="both"/>
        <w:rPr>
          <w:rFonts w:ascii="Century Gothic" w:hAnsi="Century Gothic" w:cs="Arial"/>
          <w:sz w:val="20"/>
          <w:szCs w:val="20"/>
          <w:lang w:eastAsia="es-CO"/>
        </w:rPr>
      </w:pPr>
    </w:p>
    <w:p w14:paraId="34F2A3C9" w14:textId="3CEE97F6"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Centro de protección del adulto mayor  Ricardo Sánchez Franco: La infraestructura física del Centro de Protección Municipal presenta actualmente un estado de deterioro avanzado que compromete la seguridad, la habitabilidad y la prestación eficiente de los servicios destinados a los adultos mayores. A través de la inspección técnica realizada, se ha determinado que las deficiencias no son únicamente de carácter estético, sino que afectan componentes estructurales y sistemas críticos de soporte, lo que hace imperativa una intervención inmediata bajo criterios de mantenimiento correctivo y adecuación funcional.</w:t>
      </w:r>
    </w:p>
    <w:p w14:paraId="5B821AF4" w14:textId="77777777" w:rsidR="009B5C6C" w:rsidRPr="007B7533" w:rsidRDefault="009B5C6C" w:rsidP="009B5C6C">
      <w:pPr>
        <w:jc w:val="both"/>
        <w:rPr>
          <w:rFonts w:ascii="Century Gothic" w:hAnsi="Century Gothic" w:cs="Arial"/>
          <w:sz w:val="20"/>
          <w:szCs w:val="20"/>
          <w:lang w:eastAsia="es-CO"/>
        </w:rPr>
      </w:pPr>
    </w:p>
    <w:p w14:paraId="2950E0AD"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 xml:space="preserve">Uno de los puntos críticos se encuentra en el sistema de redes eléctricas, el cual evidencia una ejecución empírica que incumple la normativa técnica vigente (RETIE). Se observa la presencia de conductores eléctricos expuestos, fijaciones deficientes en interruptores y tomacorrientes, y una ausencia total de canalizaciones adecuadas, lo que genera un riesgo latente de cortocircuitos e incendios. Para mitigar esta situación, es necesario realizar una repotenciación integral que incluya el suministro e instalación de un tablero bifásico de 12 circuitos, el reemplazo total del cableado por conductores libres de halógenos y la organización de las redes mediante tubería </w:t>
      </w:r>
      <w:proofErr w:type="spellStart"/>
      <w:r w:rsidRPr="007B7533">
        <w:rPr>
          <w:rFonts w:ascii="Century Gothic" w:hAnsi="Century Gothic" w:cs="Arial"/>
          <w:sz w:val="20"/>
          <w:szCs w:val="20"/>
          <w:lang w:eastAsia="es-CO"/>
        </w:rPr>
        <w:t>conduit</w:t>
      </w:r>
      <w:proofErr w:type="spellEnd"/>
      <w:r w:rsidRPr="007B7533">
        <w:rPr>
          <w:rFonts w:ascii="Century Gothic" w:hAnsi="Century Gothic" w:cs="Arial"/>
          <w:sz w:val="20"/>
          <w:szCs w:val="20"/>
          <w:lang w:eastAsia="es-CO"/>
        </w:rPr>
        <w:t xml:space="preserve"> y canaletas plásticas, garantizando así la protección de la vida de los usuarios y la integridad de la edificación.</w:t>
      </w:r>
    </w:p>
    <w:p w14:paraId="1EC8251E" w14:textId="77777777" w:rsidR="009B5C6C" w:rsidRPr="007B7533" w:rsidRDefault="009B5C6C" w:rsidP="009B5C6C">
      <w:pPr>
        <w:jc w:val="both"/>
        <w:rPr>
          <w:rFonts w:ascii="Century Gothic" w:hAnsi="Century Gothic" w:cs="Arial"/>
          <w:sz w:val="20"/>
          <w:szCs w:val="20"/>
          <w:lang w:eastAsia="es-CO"/>
        </w:rPr>
      </w:pPr>
    </w:p>
    <w:p w14:paraId="7F44A252"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lastRenderedPageBreak/>
        <w:t>De igual manera, el componente de cubiertas y acabados superiores presenta fallas que inciden directamente en la salubridad del centro. El cielo raso actual, fabricado en tablilla de madera, se encuentra agotado debido a la humedad acumulada y al desajuste mecánico de sus piezas, lo que propicia un ambiente propenso a la acumulación de plagas y deterioro de la calidad del aire. Esta condición se ve agravada por la falta de una cobertura técnica en el patio trasero, lo que expone las áreas de tránsito a las inclemencias del clima. Por tanto, se proyecta el desmonte del cielo raso existente para ser reemplazado por tablilla en PVC, material de alta durabilidad y fácil limpieza, complementado con la instalación de una cubierta arquitectónica en policarbonato opalizado sobre una estructura metálica tratada con anticorrosivos.</w:t>
      </w:r>
    </w:p>
    <w:p w14:paraId="07142D5C" w14:textId="77777777" w:rsidR="009B5C6C" w:rsidRPr="007B7533" w:rsidRDefault="009B5C6C" w:rsidP="009B5C6C">
      <w:pPr>
        <w:jc w:val="both"/>
        <w:rPr>
          <w:rFonts w:ascii="Century Gothic" w:hAnsi="Century Gothic" w:cs="Arial"/>
          <w:sz w:val="20"/>
          <w:szCs w:val="20"/>
          <w:lang w:eastAsia="es-CO"/>
        </w:rPr>
      </w:pPr>
    </w:p>
    <w:p w14:paraId="2C1CE8C8"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En cuanto a la carpintería metálica, se evidencia un estado de degradación severo, especialmente en las puertas de acceso a baños y habitaciones. El contacto permanente con la humedad y la falta de tratamientos preventivos han derivado en procesos de corrosión perforante que comprometen la base de los marcos y las hojas metálicas, afectando la privacidad de los residentes y generando focos de contaminación por óxido. La intervención propuesta contempla el suministro e instalación de puertas de lámina galvanizada, material diseñado para resistir entornos húmedos, junto con el mantenimiento correctivo y la reposición de láminas en aquellas estructuras que aún son recuperables, asegurando así un entorno digno y seguro.</w:t>
      </w:r>
    </w:p>
    <w:p w14:paraId="6C1B09A2" w14:textId="77777777" w:rsidR="009B5C6C" w:rsidRPr="007B7533" w:rsidRDefault="009B5C6C" w:rsidP="009B5C6C">
      <w:pPr>
        <w:jc w:val="both"/>
        <w:rPr>
          <w:rFonts w:ascii="Century Gothic" w:hAnsi="Century Gothic" w:cs="Arial"/>
          <w:sz w:val="20"/>
          <w:szCs w:val="20"/>
          <w:lang w:eastAsia="es-CO"/>
        </w:rPr>
      </w:pPr>
    </w:p>
    <w:p w14:paraId="644D88E8" w14:textId="77777777" w:rsidR="009B5C6C" w:rsidRPr="007B7533" w:rsidRDefault="009B5C6C" w:rsidP="009B5C6C">
      <w:pPr>
        <w:jc w:val="both"/>
        <w:rPr>
          <w:rFonts w:ascii="Century Gothic" w:hAnsi="Century Gothic" w:cs="Arial"/>
          <w:sz w:val="20"/>
          <w:szCs w:val="20"/>
          <w:lang w:eastAsia="es-CO"/>
        </w:rPr>
      </w:pPr>
      <w:r w:rsidRPr="007B7533">
        <w:rPr>
          <w:rFonts w:ascii="Century Gothic" w:hAnsi="Century Gothic" w:cs="Arial"/>
          <w:sz w:val="20"/>
          <w:szCs w:val="20"/>
          <w:lang w:eastAsia="es-CO"/>
        </w:rPr>
        <w:t>Finalmente, la ejecución de estas obras requiere un soporte logístico integral que garantice el transporte eficiente de materiales y la gestión de residuos. El proyecto culminará con una jornada de aseo general para asegurar que las áreas intervenidas sean entregadas en condiciones óptimas de higiene y funcionamiento. En conclusión, la ejecución del plan de actividades descrito es la única vía técnica viable para revertir el ciclo de deterioro de la planta física, cumpliendo con los estándares de seguridad humana y bienestar social que la institución requiere para su operación.</w:t>
      </w:r>
    </w:p>
    <w:p w14:paraId="2C53C275" w14:textId="77777777" w:rsidR="009B5C6C" w:rsidRPr="007B7533" w:rsidRDefault="009B5C6C" w:rsidP="00B909ED">
      <w:pPr>
        <w:autoSpaceDE w:val="0"/>
        <w:autoSpaceDN w:val="0"/>
        <w:adjustRightInd w:val="0"/>
        <w:jc w:val="both"/>
        <w:rPr>
          <w:rFonts w:ascii="Century Gothic" w:hAnsi="Century Gothic" w:cs="Arial"/>
          <w:sz w:val="20"/>
          <w:szCs w:val="20"/>
          <w:lang w:eastAsia="es-CO"/>
        </w:rPr>
      </w:pPr>
    </w:p>
    <w:p w14:paraId="559F3C54" w14:textId="77777777" w:rsidR="009B5C6C" w:rsidRPr="007B7533" w:rsidRDefault="009B5C6C" w:rsidP="00B909ED">
      <w:pPr>
        <w:autoSpaceDE w:val="0"/>
        <w:autoSpaceDN w:val="0"/>
        <w:adjustRightInd w:val="0"/>
        <w:jc w:val="both"/>
        <w:rPr>
          <w:rFonts w:ascii="Century Gothic" w:hAnsi="Century Gothic" w:cs="Arial"/>
          <w:sz w:val="20"/>
          <w:szCs w:val="20"/>
          <w:lang w:eastAsia="es-CO"/>
        </w:rPr>
      </w:pPr>
    </w:p>
    <w:p w14:paraId="45F4301F" w14:textId="6F322FEC" w:rsidR="009B5C6C" w:rsidRPr="007B7533" w:rsidRDefault="009B5C6C" w:rsidP="009B5C6C">
      <w:pPr>
        <w:autoSpaceDE w:val="0"/>
        <w:autoSpaceDN w:val="0"/>
        <w:adjustRightInd w:val="0"/>
        <w:jc w:val="center"/>
        <w:rPr>
          <w:rFonts w:ascii="Century Gothic" w:hAnsi="Century Gothic" w:cs="Arial"/>
          <w:sz w:val="20"/>
          <w:szCs w:val="20"/>
        </w:rPr>
      </w:pPr>
      <w:r w:rsidRPr="007B7533">
        <w:rPr>
          <w:rFonts w:ascii="Century Gothic" w:hAnsi="Century Gothic" w:cs="Arial"/>
          <w:noProof/>
          <w:sz w:val="20"/>
          <w:szCs w:val="20"/>
          <w14:ligatures w14:val="standardContextual"/>
        </w:rPr>
        <w:drawing>
          <wp:inline distT="0" distB="0" distL="0" distR="0" wp14:anchorId="0875CAF2" wp14:editId="79D01D8E">
            <wp:extent cx="1120857" cy="1992635"/>
            <wp:effectExtent l="0" t="0" r="0" b="1270"/>
            <wp:docPr id="688584467"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584467" name="Imagen 688584467"/>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60900" cy="2063822"/>
                    </a:xfrm>
                    <a:prstGeom prst="rect">
                      <a:avLst/>
                    </a:prstGeom>
                  </pic:spPr>
                </pic:pic>
              </a:graphicData>
            </a:graphic>
          </wp:inline>
        </w:drawing>
      </w:r>
      <w:r w:rsidRPr="007B7533">
        <w:rPr>
          <w:rFonts w:ascii="Century Gothic" w:hAnsi="Century Gothic" w:cs="Arial"/>
          <w:sz w:val="20"/>
          <w:szCs w:val="20"/>
        </w:rPr>
        <w:t xml:space="preserve">    </w:t>
      </w:r>
      <w:r w:rsidRPr="007B7533">
        <w:rPr>
          <w:rFonts w:ascii="Century Gothic" w:hAnsi="Century Gothic" w:cs="Arial"/>
          <w:noProof/>
          <w:sz w:val="20"/>
          <w:szCs w:val="20"/>
          <w14:ligatures w14:val="standardContextual"/>
        </w:rPr>
        <w:drawing>
          <wp:inline distT="0" distB="0" distL="0" distR="0" wp14:anchorId="736550F1" wp14:editId="76321157">
            <wp:extent cx="3548316" cy="1995777"/>
            <wp:effectExtent l="0" t="0" r="0" b="0"/>
            <wp:docPr id="949893860"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9893860" name="Imagen 949893860"/>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580113" cy="2013661"/>
                    </a:xfrm>
                    <a:prstGeom prst="rect">
                      <a:avLst/>
                    </a:prstGeom>
                  </pic:spPr>
                </pic:pic>
              </a:graphicData>
            </a:graphic>
          </wp:inline>
        </w:drawing>
      </w:r>
    </w:p>
    <w:p w14:paraId="0C1F3940" w14:textId="77777777" w:rsidR="009B5C6C" w:rsidRPr="007B7533" w:rsidRDefault="009B5C6C" w:rsidP="00B909ED">
      <w:pPr>
        <w:autoSpaceDE w:val="0"/>
        <w:autoSpaceDN w:val="0"/>
        <w:adjustRightInd w:val="0"/>
        <w:jc w:val="both"/>
        <w:rPr>
          <w:rFonts w:ascii="Century Gothic" w:hAnsi="Century Gothic" w:cs="Arial"/>
          <w:sz w:val="20"/>
          <w:szCs w:val="20"/>
        </w:rPr>
      </w:pPr>
    </w:p>
    <w:p w14:paraId="5D098F62" w14:textId="77777777" w:rsidR="009B5C6C" w:rsidRPr="007B7533" w:rsidRDefault="009B5C6C" w:rsidP="00B909ED">
      <w:pPr>
        <w:autoSpaceDE w:val="0"/>
        <w:autoSpaceDN w:val="0"/>
        <w:adjustRightInd w:val="0"/>
        <w:jc w:val="both"/>
        <w:rPr>
          <w:rFonts w:ascii="Century Gothic" w:hAnsi="Century Gothic" w:cs="Arial"/>
          <w:sz w:val="20"/>
          <w:szCs w:val="20"/>
        </w:rPr>
      </w:pPr>
    </w:p>
    <w:p w14:paraId="149965FF" w14:textId="49E6295E" w:rsidR="0095150B" w:rsidRPr="007B7533" w:rsidRDefault="0095150B" w:rsidP="00B909ED">
      <w:pPr>
        <w:autoSpaceDE w:val="0"/>
        <w:autoSpaceDN w:val="0"/>
        <w:adjustRightInd w:val="0"/>
        <w:jc w:val="both"/>
        <w:rPr>
          <w:rFonts w:ascii="Century Gothic" w:hAnsi="Century Gothic" w:cs="Arial"/>
          <w:sz w:val="20"/>
          <w:szCs w:val="20"/>
          <w:lang w:eastAsia="es-CO"/>
        </w:rPr>
      </w:pPr>
      <w:r w:rsidRPr="007B7533">
        <w:rPr>
          <w:rFonts w:ascii="Century Gothic" w:hAnsi="Century Gothic" w:cs="Arial"/>
          <w:sz w:val="20"/>
          <w:szCs w:val="20"/>
        </w:rPr>
        <w:t>Cabe resaltar que, los servicios a contratar se encuentran incluidos dentro del plan anual de adquisiciones para la correspondiente vigencia fiscal 2026</w:t>
      </w:r>
      <w:r w:rsidR="00C02A73" w:rsidRPr="007B7533">
        <w:rPr>
          <w:rFonts w:ascii="Century Gothic" w:hAnsi="Century Gothic" w:cs="Arial"/>
          <w:sz w:val="20"/>
          <w:szCs w:val="20"/>
        </w:rPr>
        <w:t>.</w:t>
      </w:r>
    </w:p>
    <w:p w14:paraId="52DD32BD" w14:textId="77777777" w:rsidR="0095150B" w:rsidRPr="007B7533" w:rsidRDefault="0095150B" w:rsidP="00B909ED">
      <w:pPr>
        <w:autoSpaceDE w:val="0"/>
        <w:autoSpaceDN w:val="0"/>
        <w:adjustRightInd w:val="0"/>
        <w:jc w:val="both"/>
        <w:rPr>
          <w:rFonts w:ascii="Century Gothic" w:hAnsi="Century Gothic" w:cs="Arial"/>
          <w:sz w:val="20"/>
          <w:szCs w:val="20"/>
          <w:lang w:val="es-ES"/>
        </w:rPr>
      </w:pPr>
    </w:p>
    <w:p w14:paraId="7C70BF94" w14:textId="19297D61" w:rsidR="00C02A73" w:rsidRPr="007B7533" w:rsidRDefault="00CB643D" w:rsidP="00C02A73">
      <w:pPr>
        <w:shd w:val="clear" w:color="auto" w:fill="FFFFFF"/>
        <w:jc w:val="both"/>
        <w:rPr>
          <w:rFonts w:ascii="Century Gothic" w:hAnsi="Century Gothic" w:cs="Arial"/>
          <w:color w:val="000000" w:themeColor="text1"/>
          <w:sz w:val="20"/>
          <w:szCs w:val="20"/>
        </w:rPr>
      </w:pPr>
      <w:r w:rsidRPr="007B7533">
        <w:rPr>
          <w:rFonts w:ascii="Century Gothic" w:hAnsi="Century Gothic" w:cs="Arial"/>
          <w:sz w:val="20"/>
          <w:szCs w:val="20"/>
          <w:lang w:val="es-ES"/>
        </w:rPr>
        <w:t>Por todo lo anterior</w:t>
      </w:r>
      <w:r w:rsidR="004531FF" w:rsidRPr="007B7533">
        <w:rPr>
          <w:rFonts w:ascii="Century Gothic" w:hAnsi="Century Gothic" w:cs="Arial"/>
          <w:sz w:val="20"/>
          <w:szCs w:val="20"/>
          <w:lang w:val="es-ES"/>
        </w:rPr>
        <w:t>,</w:t>
      </w:r>
      <w:r w:rsidRPr="007B7533">
        <w:rPr>
          <w:rFonts w:ascii="Century Gothic" w:hAnsi="Century Gothic" w:cs="Arial"/>
          <w:sz w:val="20"/>
          <w:szCs w:val="20"/>
          <w:lang w:val="es-ES"/>
        </w:rPr>
        <w:t xml:space="preserve"> se debe adelantar un proceso de escogencia de contratista bajo la modalidad de </w:t>
      </w:r>
      <w:r w:rsidR="009B5C6C" w:rsidRPr="007B7533">
        <w:rPr>
          <w:rFonts w:ascii="Century Gothic" w:hAnsi="Century Gothic" w:cs="Arial"/>
          <w:sz w:val="20"/>
          <w:szCs w:val="20"/>
          <w:lang w:val="es-ES"/>
        </w:rPr>
        <w:t xml:space="preserve">selección abreviada de Menor </w:t>
      </w:r>
      <w:r w:rsidR="00515F5B" w:rsidRPr="007B7533">
        <w:rPr>
          <w:rFonts w:ascii="Century Gothic" w:hAnsi="Century Gothic" w:cs="Arial"/>
          <w:sz w:val="20"/>
          <w:szCs w:val="20"/>
          <w:lang w:val="es-ES"/>
        </w:rPr>
        <w:t>cuantía</w:t>
      </w:r>
      <w:r w:rsidRPr="007B7533">
        <w:rPr>
          <w:rFonts w:ascii="Century Gothic" w:hAnsi="Century Gothic" w:cs="Arial"/>
          <w:sz w:val="20"/>
          <w:szCs w:val="20"/>
          <w:lang w:val="es-ES"/>
        </w:rPr>
        <w:t xml:space="preserve"> para la ejecución de un contrato de</w:t>
      </w:r>
      <w:r w:rsidR="00C02A73" w:rsidRPr="007B7533">
        <w:rPr>
          <w:rFonts w:ascii="Century Gothic" w:hAnsi="Century Gothic" w:cs="Arial"/>
          <w:sz w:val="20"/>
          <w:szCs w:val="20"/>
          <w:lang w:val="es-ES"/>
        </w:rPr>
        <w:t xml:space="preserve"> </w:t>
      </w:r>
      <w:r w:rsidR="00C02A73" w:rsidRPr="007B7533">
        <w:rPr>
          <w:rFonts w:ascii="Century Gothic" w:hAnsi="Century Gothic" w:cs="Arial"/>
          <w:sz w:val="20"/>
          <w:szCs w:val="20"/>
          <w:lang w:val="es-ES"/>
        </w:rPr>
        <w:lastRenderedPageBreak/>
        <w:t xml:space="preserve">obra </w:t>
      </w:r>
      <w:proofErr w:type="gramStart"/>
      <w:r w:rsidR="00C02A73" w:rsidRPr="007B7533">
        <w:rPr>
          <w:rFonts w:ascii="Century Gothic" w:hAnsi="Century Gothic" w:cs="Arial"/>
          <w:sz w:val="20"/>
          <w:szCs w:val="20"/>
          <w:lang w:val="es-ES"/>
        </w:rPr>
        <w:t xml:space="preserve">para </w:t>
      </w:r>
      <w:r w:rsidRPr="007B7533">
        <w:rPr>
          <w:rFonts w:ascii="Century Gothic" w:hAnsi="Century Gothic" w:cs="Arial"/>
          <w:sz w:val="20"/>
          <w:szCs w:val="20"/>
          <w:lang w:val="es-ES"/>
        </w:rPr>
        <w:t xml:space="preserve"> </w:t>
      </w:r>
      <w:r w:rsidR="00C02A73" w:rsidRPr="007B7533">
        <w:rPr>
          <w:rFonts w:ascii="Century Gothic" w:hAnsi="Century Gothic" w:cs="Arial"/>
          <w:color w:val="000000" w:themeColor="text1"/>
          <w:sz w:val="20"/>
          <w:szCs w:val="20"/>
        </w:rPr>
        <w:t>el</w:t>
      </w:r>
      <w:proofErr w:type="gramEnd"/>
      <w:r w:rsidR="00C02A73" w:rsidRPr="007B7533">
        <w:rPr>
          <w:rFonts w:ascii="Century Gothic" w:hAnsi="Century Gothic" w:cs="Arial"/>
          <w:color w:val="000000" w:themeColor="text1"/>
          <w:sz w:val="20"/>
          <w:szCs w:val="20"/>
        </w:rPr>
        <w:t xml:space="preserve">  suministro e instalación de reductores de velocidad y señalización vertical en vías del área urbana del municipio de Risaralda Caldas.</w:t>
      </w:r>
    </w:p>
    <w:p w14:paraId="2D05640E" w14:textId="0C729086" w:rsidR="00E034A8" w:rsidRPr="007B7533" w:rsidRDefault="00E034A8" w:rsidP="00B909ED">
      <w:pPr>
        <w:autoSpaceDE w:val="0"/>
        <w:autoSpaceDN w:val="0"/>
        <w:adjustRightInd w:val="0"/>
        <w:jc w:val="both"/>
        <w:rPr>
          <w:rFonts w:ascii="Century Gothic" w:hAnsi="Century Gothic" w:cs="Arial"/>
          <w:sz w:val="20"/>
          <w:szCs w:val="20"/>
          <w:lang w:eastAsia="es-CO"/>
        </w:rPr>
      </w:pPr>
    </w:p>
    <w:p w14:paraId="7F792883" w14:textId="32276974" w:rsidR="00510967" w:rsidRPr="007B7533" w:rsidRDefault="00510967" w:rsidP="00B909ED">
      <w:pPr>
        <w:autoSpaceDE w:val="0"/>
        <w:autoSpaceDN w:val="0"/>
        <w:adjustRightInd w:val="0"/>
        <w:jc w:val="both"/>
        <w:rPr>
          <w:rFonts w:ascii="Century Gothic" w:hAnsi="Century Gothic" w:cs="Arial"/>
          <w:b/>
          <w:bCs/>
          <w:sz w:val="20"/>
          <w:szCs w:val="20"/>
        </w:rPr>
      </w:pPr>
      <w:r w:rsidRPr="007B7533">
        <w:rPr>
          <w:rFonts w:ascii="Century Gothic" w:hAnsi="Century Gothic" w:cs="Arial"/>
          <w:b/>
          <w:bCs/>
          <w:sz w:val="20"/>
          <w:szCs w:val="20"/>
        </w:rPr>
        <w:t>CÓDIGOS UNSPSC:</w:t>
      </w:r>
    </w:p>
    <w:p w14:paraId="20BC941F" w14:textId="77777777" w:rsidR="006D2B14" w:rsidRPr="007B7533" w:rsidRDefault="006D2B14" w:rsidP="00B909ED">
      <w:pPr>
        <w:autoSpaceDE w:val="0"/>
        <w:autoSpaceDN w:val="0"/>
        <w:adjustRightInd w:val="0"/>
        <w:jc w:val="both"/>
        <w:rPr>
          <w:rFonts w:ascii="Century Gothic" w:hAnsi="Century Gothic" w:cs="Arial"/>
          <w:b/>
          <w:bCs/>
          <w:sz w:val="20"/>
          <w:szCs w:val="20"/>
        </w:rPr>
      </w:pPr>
    </w:p>
    <w:tbl>
      <w:tblPr>
        <w:tblW w:w="0" w:type="auto"/>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70" w:type="dxa"/>
          <w:right w:w="70" w:type="dxa"/>
        </w:tblCellMar>
        <w:tblLook w:val="00A0" w:firstRow="1" w:lastRow="0" w:firstColumn="1" w:lastColumn="0" w:noHBand="0" w:noVBand="0"/>
      </w:tblPr>
      <w:tblGrid>
        <w:gridCol w:w="2366"/>
        <w:gridCol w:w="6442"/>
      </w:tblGrid>
      <w:tr w:rsidR="006D2B14" w:rsidRPr="007B7533" w14:paraId="088CE61F" w14:textId="77777777" w:rsidTr="007A6859">
        <w:trPr>
          <w:trHeight w:val="397"/>
          <w:jc w:val="center"/>
        </w:trPr>
        <w:tc>
          <w:tcPr>
            <w:tcW w:w="0" w:type="auto"/>
            <w:tcBorders>
              <w:top w:val="double" w:sz="4" w:space="0" w:color="auto"/>
              <w:bottom w:val="single" w:sz="6" w:space="0" w:color="auto"/>
            </w:tcBorders>
            <w:shd w:val="clear" w:color="auto" w:fill="404040" w:themeFill="text1" w:themeFillTint="BF"/>
            <w:vAlign w:val="center"/>
          </w:tcPr>
          <w:p w14:paraId="1E07B0B8" w14:textId="77777777" w:rsidR="006D2B14" w:rsidRPr="007B7533" w:rsidRDefault="006D2B14" w:rsidP="007A6859">
            <w:pPr>
              <w:jc w:val="center"/>
              <w:rPr>
                <w:rFonts w:ascii="Century Gothic" w:eastAsia="Arial,Times New Roman" w:hAnsi="Century Gothic" w:cs="Arial"/>
                <w:b/>
                <w:color w:val="FFFFFF" w:themeColor="background1"/>
                <w:sz w:val="22"/>
                <w:lang w:eastAsia="es-CO"/>
              </w:rPr>
            </w:pPr>
            <w:r w:rsidRPr="007B7533">
              <w:rPr>
                <w:rFonts w:ascii="Century Gothic" w:hAnsi="Century Gothic" w:cs="Arial"/>
                <w:b/>
                <w:color w:val="FFFFFF" w:themeColor="background1"/>
                <w:sz w:val="22"/>
                <w:lang w:eastAsia="es-CO"/>
              </w:rPr>
              <w:t>Clasificación</w:t>
            </w:r>
            <w:r w:rsidRPr="007B7533">
              <w:rPr>
                <w:rFonts w:ascii="Century Gothic" w:eastAsia="Arial,Times New Roman" w:hAnsi="Century Gothic" w:cs="Arial"/>
                <w:b/>
                <w:color w:val="FFFFFF" w:themeColor="background1"/>
                <w:sz w:val="22"/>
                <w:lang w:eastAsia="es-CO"/>
              </w:rPr>
              <w:t xml:space="preserve"> </w:t>
            </w:r>
            <w:r w:rsidRPr="007B7533">
              <w:rPr>
                <w:rFonts w:ascii="Century Gothic" w:hAnsi="Century Gothic" w:cs="Arial"/>
                <w:b/>
                <w:color w:val="FFFFFF" w:themeColor="background1"/>
                <w:sz w:val="22"/>
                <w:lang w:eastAsia="es-CO"/>
              </w:rPr>
              <w:t>UNSPSC</w:t>
            </w:r>
          </w:p>
        </w:tc>
        <w:tc>
          <w:tcPr>
            <w:tcW w:w="0" w:type="auto"/>
            <w:tcBorders>
              <w:top w:val="double" w:sz="4" w:space="0" w:color="auto"/>
              <w:bottom w:val="single" w:sz="6" w:space="0" w:color="auto"/>
            </w:tcBorders>
            <w:shd w:val="clear" w:color="auto" w:fill="404040" w:themeFill="text1" w:themeFillTint="BF"/>
            <w:vAlign w:val="center"/>
          </w:tcPr>
          <w:p w14:paraId="28135411" w14:textId="77777777" w:rsidR="006D2B14" w:rsidRPr="007B7533" w:rsidRDefault="006D2B14" w:rsidP="007A6859">
            <w:pPr>
              <w:jc w:val="center"/>
              <w:rPr>
                <w:rFonts w:ascii="Century Gothic" w:eastAsia="Arial,Times New Roman" w:hAnsi="Century Gothic" w:cs="Arial"/>
                <w:b/>
                <w:color w:val="FFFFFF" w:themeColor="background1"/>
                <w:sz w:val="22"/>
                <w:lang w:eastAsia="es-CO"/>
              </w:rPr>
            </w:pPr>
            <w:r w:rsidRPr="007B7533">
              <w:rPr>
                <w:rFonts w:ascii="Century Gothic" w:hAnsi="Century Gothic" w:cs="Arial"/>
                <w:b/>
                <w:color w:val="FFFFFF" w:themeColor="background1"/>
                <w:sz w:val="22"/>
                <w:lang w:eastAsia="es-CO"/>
              </w:rPr>
              <w:t>Descripción</w:t>
            </w:r>
          </w:p>
        </w:tc>
      </w:tr>
      <w:tr w:rsidR="006D2B14" w:rsidRPr="007B7533" w14:paraId="7D8CA322" w14:textId="77777777" w:rsidTr="007A6859">
        <w:trPr>
          <w:trHeight w:val="283"/>
          <w:jc w:val="center"/>
        </w:trPr>
        <w:tc>
          <w:tcPr>
            <w:tcW w:w="0" w:type="auto"/>
            <w:tcBorders>
              <w:top w:val="single" w:sz="6" w:space="0" w:color="auto"/>
              <w:bottom w:val="single" w:sz="6" w:space="0" w:color="auto"/>
            </w:tcBorders>
            <w:vAlign w:val="center"/>
          </w:tcPr>
          <w:p w14:paraId="2064F3DA"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72102900</w:t>
            </w:r>
          </w:p>
        </w:tc>
        <w:tc>
          <w:tcPr>
            <w:tcW w:w="0" w:type="auto"/>
            <w:tcBorders>
              <w:top w:val="single" w:sz="6" w:space="0" w:color="auto"/>
              <w:bottom w:val="single" w:sz="6" w:space="0" w:color="auto"/>
            </w:tcBorders>
            <w:vAlign w:val="center"/>
          </w:tcPr>
          <w:p w14:paraId="5BEBBBB3"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Servicio de mantenimiento y reparación de instalaciones</w:t>
            </w:r>
          </w:p>
        </w:tc>
      </w:tr>
      <w:tr w:rsidR="006D2B14" w:rsidRPr="007B7533" w14:paraId="4398FA7A" w14:textId="77777777" w:rsidTr="007A6859">
        <w:trPr>
          <w:trHeight w:val="283"/>
          <w:jc w:val="center"/>
        </w:trPr>
        <w:tc>
          <w:tcPr>
            <w:tcW w:w="0" w:type="auto"/>
            <w:tcBorders>
              <w:top w:val="single" w:sz="6" w:space="0" w:color="auto"/>
              <w:bottom w:val="single" w:sz="6" w:space="0" w:color="auto"/>
            </w:tcBorders>
            <w:vAlign w:val="center"/>
          </w:tcPr>
          <w:p w14:paraId="175B38C7"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72101500</w:t>
            </w:r>
          </w:p>
        </w:tc>
        <w:tc>
          <w:tcPr>
            <w:tcW w:w="0" w:type="auto"/>
            <w:tcBorders>
              <w:top w:val="single" w:sz="6" w:space="0" w:color="auto"/>
              <w:bottom w:val="single" w:sz="6" w:space="0" w:color="auto"/>
            </w:tcBorders>
            <w:vAlign w:val="center"/>
          </w:tcPr>
          <w:p w14:paraId="219DF3A6"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Servicio de apoyo para la construcción</w:t>
            </w:r>
          </w:p>
        </w:tc>
      </w:tr>
      <w:tr w:rsidR="006D2B14" w:rsidRPr="007B7533" w14:paraId="39064747" w14:textId="77777777" w:rsidTr="007A6859">
        <w:trPr>
          <w:trHeight w:val="283"/>
          <w:jc w:val="center"/>
        </w:trPr>
        <w:tc>
          <w:tcPr>
            <w:tcW w:w="0" w:type="auto"/>
            <w:tcBorders>
              <w:top w:val="single" w:sz="6" w:space="0" w:color="auto"/>
              <w:bottom w:val="single" w:sz="6" w:space="0" w:color="auto"/>
            </w:tcBorders>
            <w:vAlign w:val="center"/>
          </w:tcPr>
          <w:p w14:paraId="5ECDE59F"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72103300</w:t>
            </w:r>
          </w:p>
        </w:tc>
        <w:tc>
          <w:tcPr>
            <w:tcW w:w="0" w:type="auto"/>
            <w:tcBorders>
              <w:top w:val="single" w:sz="6" w:space="0" w:color="auto"/>
              <w:bottom w:val="single" w:sz="6" w:space="0" w:color="auto"/>
            </w:tcBorders>
            <w:vAlign w:val="center"/>
          </w:tcPr>
          <w:p w14:paraId="1BEEF3A8"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 xml:space="preserve">Servicio de construcción de edificios </w:t>
            </w:r>
          </w:p>
        </w:tc>
      </w:tr>
      <w:tr w:rsidR="006D2B14" w:rsidRPr="007B7533" w14:paraId="60B4671C" w14:textId="77777777" w:rsidTr="007A6859">
        <w:trPr>
          <w:trHeight w:val="283"/>
          <w:jc w:val="center"/>
        </w:trPr>
        <w:tc>
          <w:tcPr>
            <w:tcW w:w="0" w:type="auto"/>
            <w:tcBorders>
              <w:top w:val="single" w:sz="6" w:space="0" w:color="auto"/>
            </w:tcBorders>
            <w:vAlign w:val="center"/>
          </w:tcPr>
          <w:p w14:paraId="40E94111"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72121400</w:t>
            </w:r>
          </w:p>
        </w:tc>
        <w:tc>
          <w:tcPr>
            <w:tcW w:w="0" w:type="auto"/>
            <w:tcBorders>
              <w:top w:val="single" w:sz="6" w:space="0" w:color="auto"/>
            </w:tcBorders>
            <w:vAlign w:val="center"/>
          </w:tcPr>
          <w:p w14:paraId="4F71ED96" w14:textId="77777777" w:rsidR="006D2B14" w:rsidRPr="007B7533" w:rsidRDefault="006D2B14" w:rsidP="007A6859">
            <w:pPr>
              <w:jc w:val="center"/>
              <w:rPr>
                <w:rFonts w:ascii="Century Gothic" w:eastAsia="Arial,Times New Roman" w:hAnsi="Century Gothic" w:cs="Arial"/>
                <w:color w:val="000000" w:themeColor="text1"/>
                <w:sz w:val="22"/>
                <w:lang w:eastAsia="es-CO"/>
              </w:rPr>
            </w:pPr>
            <w:r w:rsidRPr="007B7533">
              <w:rPr>
                <w:rFonts w:ascii="Century Gothic" w:eastAsia="Arial,Times New Roman" w:hAnsi="Century Gothic" w:cs="Arial"/>
                <w:color w:val="000000" w:themeColor="text1"/>
                <w:sz w:val="22"/>
                <w:lang w:eastAsia="es-CO"/>
              </w:rPr>
              <w:t>Servicios de construcción de edificios públicos especializados</w:t>
            </w:r>
          </w:p>
        </w:tc>
      </w:tr>
    </w:tbl>
    <w:p w14:paraId="61553CBB" w14:textId="77777777" w:rsidR="006D2B14" w:rsidRPr="007B7533" w:rsidRDefault="006D2B14" w:rsidP="00B909ED">
      <w:pPr>
        <w:autoSpaceDE w:val="0"/>
        <w:autoSpaceDN w:val="0"/>
        <w:adjustRightInd w:val="0"/>
        <w:jc w:val="both"/>
        <w:rPr>
          <w:rFonts w:ascii="Century Gothic" w:hAnsi="Century Gothic" w:cs="Arial"/>
          <w:sz w:val="20"/>
          <w:szCs w:val="20"/>
          <w:highlight w:val="yellow"/>
          <w:lang w:eastAsia="es-CO"/>
        </w:rPr>
      </w:pPr>
    </w:p>
    <w:p w14:paraId="570CC2A7" w14:textId="77777777" w:rsidR="00510967" w:rsidRPr="007B7533" w:rsidRDefault="00510967" w:rsidP="00B909ED">
      <w:pPr>
        <w:tabs>
          <w:tab w:val="left" w:pos="284"/>
        </w:tabs>
        <w:contextualSpacing/>
        <w:jc w:val="both"/>
        <w:rPr>
          <w:rFonts w:ascii="Century Gothic" w:hAnsi="Century Gothic" w:cs="Arial"/>
          <w:b/>
          <w:sz w:val="20"/>
          <w:szCs w:val="20"/>
        </w:rPr>
      </w:pPr>
      <w:r w:rsidRPr="007B7533">
        <w:rPr>
          <w:rFonts w:ascii="Century Gothic" w:hAnsi="Century Gothic" w:cs="Arial"/>
          <w:b/>
          <w:sz w:val="20"/>
          <w:szCs w:val="20"/>
        </w:rPr>
        <w:t>OBJETO DEL CONTRATO:</w:t>
      </w:r>
    </w:p>
    <w:p w14:paraId="61393ED9" w14:textId="77777777" w:rsidR="00261E91" w:rsidRPr="007B7533" w:rsidRDefault="00261E91" w:rsidP="00B909ED">
      <w:pPr>
        <w:pStyle w:val="Prrafodelista"/>
        <w:tabs>
          <w:tab w:val="left" w:pos="284"/>
        </w:tabs>
        <w:ind w:left="0"/>
        <w:contextualSpacing/>
        <w:jc w:val="both"/>
        <w:rPr>
          <w:rFonts w:ascii="Century Gothic" w:hAnsi="Century Gothic" w:cs="Arial"/>
          <w:b/>
        </w:rPr>
      </w:pPr>
      <w:bookmarkStart w:id="1" w:name="_Hlk164150887"/>
    </w:p>
    <w:p w14:paraId="12BF0F34" w14:textId="150858D4" w:rsidR="003F26A9" w:rsidRPr="007B7533" w:rsidRDefault="006D2B14" w:rsidP="00B909ED">
      <w:pPr>
        <w:shd w:val="clear" w:color="auto" w:fill="FFFFFF"/>
        <w:jc w:val="both"/>
        <w:rPr>
          <w:rFonts w:ascii="Century Gothic" w:hAnsi="Century Gothic" w:cs="Arial"/>
          <w:color w:val="000000" w:themeColor="text1"/>
          <w:sz w:val="20"/>
          <w:szCs w:val="20"/>
        </w:rPr>
      </w:pPr>
      <w:bookmarkStart w:id="2" w:name="_Hlk229583986"/>
      <w:bookmarkEnd w:id="1"/>
      <w:r w:rsidRPr="007B7533">
        <w:rPr>
          <w:rFonts w:ascii="Century Gothic" w:hAnsi="Century Gothic" w:cs="Arial"/>
          <w:sz w:val="20"/>
          <w:szCs w:val="20"/>
        </w:rPr>
        <w:t>Obras de mantenimiento área locativa donde funciona la oficina de Desarrollo Económico Municipal, Obras de  adecuación y mantenimiento a la estación de policía Municipal y Obras de mantenimiento al centro de protección del adulto mayor  Ricardo Sánchez Franco del municipio de Risaralda Caldas</w:t>
      </w:r>
      <w:bookmarkEnd w:id="2"/>
    </w:p>
    <w:p w14:paraId="4A0080E1" w14:textId="77777777" w:rsidR="0081270F" w:rsidRPr="007B7533" w:rsidRDefault="0081270F" w:rsidP="00B909ED">
      <w:pPr>
        <w:shd w:val="clear" w:color="auto" w:fill="FFFFFF"/>
        <w:jc w:val="both"/>
        <w:rPr>
          <w:rFonts w:ascii="Century Gothic" w:eastAsia="Batang" w:hAnsi="Century Gothic" w:cs="Arial"/>
          <w:bCs/>
          <w:sz w:val="20"/>
          <w:szCs w:val="20"/>
          <w:lang w:val="es-ES" w:eastAsia="es-ES"/>
        </w:rPr>
      </w:pPr>
    </w:p>
    <w:p w14:paraId="3C4DF256" w14:textId="77777777" w:rsidR="00261E91" w:rsidRPr="007B7533" w:rsidRDefault="00261E91" w:rsidP="00B909ED">
      <w:pPr>
        <w:rPr>
          <w:rFonts w:ascii="Century Gothic" w:hAnsi="Century Gothic" w:cs="Arial"/>
          <w:b/>
          <w:color w:val="000000"/>
          <w:sz w:val="20"/>
          <w:szCs w:val="20"/>
        </w:rPr>
      </w:pPr>
      <w:r w:rsidRPr="007B7533">
        <w:rPr>
          <w:rFonts w:ascii="Century Gothic" w:hAnsi="Century Gothic" w:cs="Arial"/>
          <w:b/>
          <w:color w:val="000000"/>
          <w:sz w:val="20"/>
          <w:szCs w:val="20"/>
        </w:rPr>
        <w:t>ESPECIFICACIONES TECNICAS DEL OBJETO A CONTRATAR:</w:t>
      </w:r>
    </w:p>
    <w:p w14:paraId="15569C85" w14:textId="40C2BD8C" w:rsidR="00261E91" w:rsidRPr="007B7533" w:rsidRDefault="00261E91" w:rsidP="00B909ED">
      <w:pPr>
        <w:autoSpaceDE w:val="0"/>
        <w:autoSpaceDN w:val="0"/>
        <w:adjustRightInd w:val="0"/>
        <w:jc w:val="both"/>
        <w:rPr>
          <w:rFonts w:ascii="Century Gothic" w:hAnsi="Century Gothic" w:cs="Arial"/>
          <w:sz w:val="20"/>
          <w:szCs w:val="20"/>
        </w:rPr>
      </w:pPr>
    </w:p>
    <w:p w14:paraId="13B80DD9" w14:textId="77777777" w:rsidR="00854BAD" w:rsidRPr="007B7533" w:rsidRDefault="00854BAD" w:rsidP="00854BAD">
      <w:pPr>
        <w:jc w:val="both"/>
        <w:rPr>
          <w:rFonts w:ascii="Century Gothic" w:hAnsi="Century Gothic" w:cs="Arial"/>
          <w:color w:val="000000" w:themeColor="text1"/>
          <w:sz w:val="20"/>
          <w:szCs w:val="20"/>
          <w:lang w:val="es-ES"/>
        </w:rPr>
      </w:pPr>
      <w:r w:rsidRPr="007B7533">
        <w:rPr>
          <w:rFonts w:ascii="Century Gothic" w:hAnsi="Century Gothic" w:cs="Arial"/>
          <w:color w:val="000000" w:themeColor="text1"/>
          <w:sz w:val="20"/>
          <w:szCs w:val="20"/>
          <w:lang w:val="es-ES"/>
        </w:rPr>
        <w:t>Las principales actividades u obras por ejecutar son las siguientes:</w:t>
      </w:r>
    </w:p>
    <w:p w14:paraId="642B11CD" w14:textId="77777777" w:rsidR="00830762" w:rsidRPr="007B7533" w:rsidRDefault="00830762" w:rsidP="00830762">
      <w:pPr>
        <w:rPr>
          <w:rFonts w:ascii="Century Gothic" w:hAnsi="Century Gothic"/>
          <w:sz w:val="22"/>
        </w:rPr>
      </w:pPr>
    </w:p>
    <w:tbl>
      <w:tblPr>
        <w:tblW w:w="10010" w:type="dxa"/>
        <w:tblCellMar>
          <w:left w:w="70" w:type="dxa"/>
          <w:right w:w="70" w:type="dxa"/>
        </w:tblCellMar>
        <w:tblLook w:val="04A0" w:firstRow="1" w:lastRow="0" w:firstColumn="1" w:lastColumn="0" w:noHBand="0" w:noVBand="1"/>
      </w:tblPr>
      <w:tblGrid>
        <w:gridCol w:w="7820"/>
        <w:gridCol w:w="810"/>
        <w:gridCol w:w="1234"/>
        <w:gridCol w:w="146"/>
      </w:tblGrid>
      <w:tr w:rsidR="00830762" w:rsidRPr="007B7533" w14:paraId="790E5F1C" w14:textId="77777777" w:rsidTr="007A6859">
        <w:trPr>
          <w:gridAfter w:val="1"/>
          <w:wAfter w:w="146" w:type="dxa"/>
          <w:trHeight w:val="600"/>
        </w:trPr>
        <w:tc>
          <w:tcPr>
            <w:tcW w:w="782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6356D39E"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DESCRIPCION – OBRAS ESTACION DE POLICIA</w:t>
            </w:r>
          </w:p>
        </w:tc>
        <w:tc>
          <w:tcPr>
            <w:tcW w:w="810"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5012EB1"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UND.</w:t>
            </w:r>
          </w:p>
        </w:tc>
        <w:tc>
          <w:tcPr>
            <w:tcW w:w="1234"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6968EB0E"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CANTIDAD</w:t>
            </w:r>
          </w:p>
        </w:tc>
      </w:tr>
      <w:tr w:rsidR="00830762" w:rsidRPr="007B7533" w14:paraId="162BD8F4" w14:textId="77777777" w:rsidTr="007A6859">
        <w:trPr>
          <w:trHeight w:val="61"/>
        </w:trPr>
        <w:tc>
          <w:tcPr>
            <w:tcW w:w="7820" w:type="dxa"/>
            <w:vMerge/>
            <w:tcBorders>
              <w:top w:val="single" w:sz="8" w:space="0" w:color="auto"/>
              <w:left w:val="single" w:sz="8" w:space="0" w:color="auto"/>
              <w:bottom w:val="single" w:sz="8" w:space="0" w:color="000000"/>
              <w:right w:val="single" w:sz="4" w:space="0" w:color="auto"/>
            </w:tcBorders>
            <w:vAlign w:val="center"/>
            <w:hideMark/>
          </w:tcPr>
          <w:p w14:paraId="3763AC02" w14:textId="77777777" w:rsidR="00830762" w:rsidRPr="007B7533" w:rsidRDefault="00830762" w:rsidP="007A6859">
            <w:pPr>
              <w:rPr>
                <w:rFonts w:ascii="Century Gothic" w:hAnsi="Century Gothic" w:cs="Arial"/>
                <w:b/>
                <w:bCs/>
                <w:sz w:val="18"/>
                <w:szCs w:val="18"/>
              </w:rPr>
            </w:pPr>
          </w:p>
        </w:tc>
        <w:tc>
          <w:tcPr>
            <w:tcW w:w="810" w:type="dxa"/>
            <w:vMerge/>
            <w:tcBorders>
              <w:top w:val="single" w:sz="8" w:space="0" w:color="auto"/>
              <w:left w:val="single" w:sz="4" w:space="0" w:color="auto"/>
              <w:bottom w:val="single" w:sz="8" w:space="0" w:color="000000"/>
              <w:right w:val="single" w:sz="4" w:space="0" w:color="auto"/>
            </w:tcBorders>
            <w:vAlign w:val="center"/>
            <w:hideMark/>
          </w:tcPr>
          <w:p w14:paraId="05CAA5B7" w14:textId="77777777" w:rsidR="00830762" w:rsidRPr="007B7533" w:rsidRDefault="00830762" w:rsidP="007A6859">
            <w:pPr>
              <w:rPr>
                <w:rFonts w:ascii="Century Gothic" w:hAnsi="Century Gothic" w:cs="Arial"/>
                <w:b/>
                <w:bCs/>
                <w:sz w:val="18"/>
                <w:szCs w:val="18"/>
              </w:rPr>
            </w:pPr>
          </w:p>
        </w:tc>
        <w:tc>
          <w:tcPr>
            <w:tcW w:w="1234" w:type="dxa"/>
            <w:vMerge/>
            <w:tcBorders>
              <w:top w:val="single" w:sz="8" w:space="0" w:color="auto"/>
              <w:left w:val="single" w:sz="4" w:space="0" w:color="auto"/>
              <w:bottom w:val="single" w:sz="8" w:space="0" w:color="000000"/>
              <w:right w:val="single" w:sz="4" w:space="0" w:color="auto"/>
            </w:tcBorders>
            <w:vAlign w:val="center"/>
            <w:hideMark/>
          </w:tcPr>
          <w:p w14:paraId="4A4420EA" w14:textId="77777777" w:rsidR="00830762" w:rsidRPr="007B7533" w:rsidRDefault="00830762" w:rsidP="007A6859">
            <w:pPr>
              <w:rPr>
                <w:rFonts w:ascii="Century Gothic" w:hAnsi="Century Gothic" w:cs="Arial"/>
                <w:b/>
                <w:bCs/>
                <w:sz w:val="18"/>
                <w:szCs w:val="18"/>
              </w:rPr>
            </w:pPr>
          </w:p>
        </w:tc>
        <w:tc>
          <w:tcPr>
            <w:tcW w:w="146" w:type="dxa"/>
            <w:tcBorders>
              <w:top w:val="nil"/>
              <w:left w:val="nil"/>
              <w:bottom w:val="nil"/>
              <w:right w:val="nil"/>
            </w:tcBorders>
            <w:noWrap/>
            <w:vAlign w:val="bottom"/>
            <w:hideMark/>
          </w:tcPr>
          <w:p w14:paraId="32AF9D21" w14:textId="77777777" w:rsidR="00830762" w:rsidRPr="007B7533" w:rsidRDefault="00830762" w:rsidP="007A6859">
            <w:pPr>
              <w:jc w:val="center"/>
              <w:rPr>
                <w:rFonts w:ascii="Century Gothic" w:hAnsi="Century Gothic" w:cs="Arial"/>
                <w:b/>
                <w:bCs/>
                <w:sz w:val="18"/>
                <w:szCs w:val="18"/>
              </w:rPr>
            </w:pPr>
          </w:p>
        </w:tc>
      </w:tr>
      <w:tr w:rsidR="00830762" w:rsidRPr="007B7533" w14:paraId="1E4C0D20" w14:textId="77777777" w:rsidTr="007A6859">
        <w:trPr>
          <w:trHeight w:val="600"/>
        </w:trPr>
        <w:tc>
          <w:tcPr>
            <w:tcW w:w="7820" w:type="dxa"/>
            <w:tcBorders>
              <w:top w:val="nil"/>
              <w:left w:val="nil"/>
              <w:bottom w:val="single" w:sz="8" w:space="0" w:color="auto"/>
              <w:right w:val="nil"/>
            </w:tcBorders>
            <w:shd w:val="clear" w:color="000000" w:fill="808080"/>
            <w:noWrap/>
            <w:vAlign w:val="center"/>
            <w:hideMark/>
          </w:tcPr>
          <w:p w14:paraId="2B2EB393"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810" w:type="dxa"/>
            <w:tcBorders>
              <w:top w:val="nil"/>
              <w:left w:val="nil"/>
              <w:bottom w:val="single" w:sz="8" w:space="0" w:color="auto"/>
              <w:right w:val="nil"/>
            </w:tcBorders>
            <w:shd w:val="clear" w:color="000000" w:fill="808080"/>
            <w:noWrap/>
            <w:vAlign w:val="center"/>
            <w:hideMark/>
          </w:tcPr>
          <w:p w14:paraId="39ABEB50"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234" w:type="dxa"/>
            <w:tcBorders>
              <w:top w:val="nil"/>
              <w:left w:val="nil"/>
              <w:bottom w:val="single" w:sz="8" w:space="0" w:color="auto"/>
              <w:right w:val="nil"/>
            </w:tcBorders>
            <w:shd w:val="clear" w:color="000000" w:fill="808080"/>
            <w:noWrap/>
            <w:vAlign w:val="center"/>
            <w:hideMark/>
          </w:tcPr>
          <w:p w14:paraId="136F3EE5"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46" w:type="dxa"/>
            <w:vAlign w:val="center"/>
            <w:hideMark/>
          </w:tcPr>
          <w:p w14:paraId="2DCCA112" w14:textId="77777777" w:rsidR="00830762" w:rsidRPr="007B7533" w:rsidRDefault="00830762" w:rsidP="007A6859">
            <w:pPr>
              <w:rPr>
                <w:rFonts w:ascii="Century Gothic" w:hAnsi="Century Gothic"/>
                <w:sz w:val="18"/>
                <w:szCs w:val="18"/>
              </w:rPr>
            </w:pPr>
          </w:p>
        </w:tc>
      </w:tr>
      <w:tr w:rsidR="00830762" w:rsidRPr="007B7533" w14:paraId="658AF120" w14:textId="77777777" w:rsidTr="007A6859">
        <w:trPr>
          <w:trHeight w:val="426"/>
        </w:trPr>
        <w:tc>
          <w:tcPr>
            <w:tcW w:w="7820" w:type="dxa"/>
            <w:tcBorders>
              <w:top w:val="single" w:sz="4" w:space="0" w:color="auto"/>
              <w:left w:val="single" w:sz="4" w:space="0" w:color="auto"/>
              <w:bottom w:val="single" w:sz="4" w:space="0" w:color="auto"/>
              <w:right w:val="single" w:sz="4" w:space="0" w:color="auto"/>
            </w:tcBorders>
            <w:vAlign w:val="center"/>
            <w:hideMark/>
          </w:tcPr>
          <w:p w14:paraId="66A0597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EXCAVACIÓN EN ZANJA - MATERIAL COMÚN - 0.0 A 2.0 M</w:t>
            </w:r>
          </w:p>
        </w:tc>
        <w:tc>
          <w:tcPr>
            <w:tcW w:w="810" w:type="dxa"/>
            <w:tcBorders>
              <w:top w:val="single" w:sz="4" w:space="0" w:color="auto"/>
              <w:left w:val="nil"/>
              <w:bottom w:val="single" w:sz="4" w:space="0" w:color="auto"/>
              <w:right w:val="single" w:sz="4" w:space="0" w:color="auto"/>
            </w:tcBorders>
            <w:noWrap/>
            <w:vAlign w:val="center"/>
            <w:hideMark/>
          </w:tcPr>
          <w:p w14:paraId="30943592"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M3</w:t>
            </w:r>
          </w:p>
        </w:tc>
        <w:tc>
          <w:tcPr>
            <w:tcW w:w="1234" w:type="dxa"/>
            <w:tcBorders>
              <w:top w:val="single" w:sz="4" w:space="0" w:color="auto"/>
              <w:left w:val="nil"/>
              <w:bottom w:val="single" w:sz="4" w:space="0" w:color="auto"/>
              <w:right w:val="single" w:sz="4" w:space="0" w:color="auto"/>
            </w:tcBorders>
            <w:vAlign w:val="center"/>
            <w:hideMark/>
          </w:tcPr>
          <w:p w14:paraId="40D7DCA2"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21.52</w:t>
            </w:r>
          </w:p>
        </w:tc>
        <w:tc>
          <w:tcPr>
            <w:tcW w:w="146" w:type="dxa"/>
            <w:vAlign w:val="center"/>
            <w:hideMark/>
          </w:tcPr>
          <w:p w14:paraId="34380E57" w14:textId="77777777" w:rsidR="00830762" w:rsidRPr="007B7533" w:rsidRDefault="00830762" w:rsidP="007A6859">
            <w:pPr>
              <w:rPr>
                <w:rFonts w:ascii="Century Gothic" w:hAnsi="Century Gothic"/>
                <w:sz w:val="18"/>
                <w:szCs w:val="18"/>
              </w:rPr>
            </w:pPr>
          </w:p>
        </w:tc>
      </w:tr>
      <w:tr w:rsidR="00830762" w:rsidRPr="007B7533" w14:paraId="075998EF" w14:textId="77777777" w:rsidTr="007A6859">
        <w:trPr>
          <w:trHeight w:val="445"/>
        </w:trPr>
        <w:tc>
          <w:tcPr>
            <w:tcW w:w="7820" w:type="dxa"/>
            <w:tcBorders>
              <w:top w:val="nil"/>
              <w:left w:val="single" w:sz="4" w:space="0" w:color="auto"/>
              <w:bottom w:val="single" w:sz="4" w:space="0" w:color="auto"/>
              <w:right w:val="single" w:sz="4" w:space="0" w:color="auto"/>
            </w:tcBorders>
            <w:vAlign w:val="center"/>
            <w:hideMark/>
          </w:tcPr>
          <w:p w14:paraId="1E514A72"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RELLENO COMPACTADO CON MATERIAL DE EXCAVACION</w:t>
            </w:r>
          </w:p>
        </w:tc>
        <w:tc>
          <w:tcPr>
            <w:tcW w:w="810" w:type="dxa"/>
            <w:tcBorders>
              <w:top w:val="nil"/>
              <w:left w:val="nil"/>
              <w:bottom w:val="single" w:sz="4" w:space="0" w:color="auto"/>
              <w:right w:val="single" w:sz="4" w:space="0" w:color="auto"/>
            </w:tcBorders>
            <w:noWrap/>
            <w:vAlign w:val="center"/>
            <w:hideMark/>
          </w:tcPr>
          <w:p w14:paraId="2FA1A785"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M3</w:t>
            </w:r>
          </w:p>
        </w:tc>
        <w:tc>
          <w:tcPr>
            <w:tcW w:w="1234" w:type="dxa"/>
            <w:tcBorders>
              <w:top w:val="nil"/>
              <w:left w:val="nil"/>
              <w:bottom w:val="single" w:sz="4" w:space="0" w:color="auto"/>
              <w:right w:val="single" w:sz="4" w:space="0" w:color="auto"/>
            </w:tcBorders>
            <w:vAlign w:val="center"/>
            <w:hideMark/>
          </w:tcPr>
          <w:p w14:paraId="67A46451"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21.52</w:t>
            </w:r>
          </w:p>
        </w:tc>
        <w:tc>
          <w:tcPr>
            <w:tcW w:w="146" w:type="dxa"/>
            <w:vAlign w:val="center"/>
            <w:hideMark/>
          </w:tcPr>
          <w:p w14:paraId="28A970D0" w14:textId="77777777" w:rsidR="00830762" w:rsidRPr="007B7533" w:rsidRDefault="00830762" w:rsidP="007A6859">
            <w:pPr>
              <w:rPr>
                <w:rFonts w:ascii="Century Gothic" w:hAnsi="Century Gothic"/>
                <w:sz w:val="18"/>
                <w:szCs w:val="18"/>
              </w:rPr>
            </w:pPr>
          </w:p>
        </w:tc>
      </w:tr>
      <w:tr w:rsidR="00830762" w:rsidRPr="007B7533" w14:paraId="07D7446A" w14:textId="77777777" w:rsidTr="007A6859">
        <w:trPr>
          <w:trHeight w:val="600"/>
        </w:trPr>
        <w:tc>
          <w:tcPr>
            <w:tcW w:w="7820" w:type="dxa"/>
            <w:tcBorders>
              <w:top w:val="nil"/>
              <w:left w:val="single" w:sz="4" w:space="0" w:color="auto"/>
              <w:bottom w:val="single" w:sz="4" w:space="0" w:color="auto"/>
              <w:right w:val="single" w:sz="4" w:space="0" w:color="auto"/>
            </w:tcBorders>
            <w:vAlign w:val="center"/>
            <w:hideMark/>
          </w:tcPr>
          <w:p w14:paraId="134CB33D"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INSTALACION DE LADRILLO FAROL ESTRUCTURAL 12CM X 20CM X 30CM</w:t>
            </w:r>
          </w:p>
        </w:tc>
        <w:tc>
          <w:tcPr>
            <w:tcW w:w="810" w:type="dxa"/>
            <w:tcBorders>
              <w:top w:val="nil"/>
              <w:left w:val="nil"/>
              <w:bottom w:val="single" w:sz="4" w:space="0" w:color="auto"/>
              <w:right w:val="single" w:sz="4" w:space="0" w:color="auto"/>
            </w:tcBorders>
            <w:noWrap/>
            <w:vAlign w:val="center"/>
            <w:hideMark/>
          </w:tcPr>
          <w:p w14:paraId="0084D74C"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03443191"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97.94</w:t>
            </w:r>
          </w:p>
        </w:tc>
        <w:tc>
          <w:tcPr>
            <w:tcW w:w="146" w:type="dxa"/>
            <w:vAlign w:val="center"/>
            <w:hideMark/>
          </w:tcPr>
          <w:p w14:paraId="6A2E2891" w14:textId="77777777" w:rsidR="00830762" w:rsidRPr="007B7533" w:rsidRDefault="00830762" w:rsidP="007A6859">
            <w:pPr>
              <w:rPr>
                <w:rFonts w:ascii="Century Gothic" w:hAnsi="Century Gothic"/>
                <w:sz w:val="18"/>
                <w:szCs w:val="18"/>
              </w:rPr>
            </w:pPr>
          </w:p>
        </w:tc>
      </w:tr>
      <w:tr w:rsidR="00830762" w:rsidRPr="007B7533" w14:paraId="274E9C4B" w14:textId="77777777" w:rsidTr="007A6859">
        <w:trPr>
          <w:trHeight w:val="265"/>
        </w:trPr>
        <w:tc>
          <w:tcPr>
            <w:tcW w:w="7820" w:type="dxa"/>
            <w:tcBorders>
              <w:top w:val="nil"/>
              <w:left w:val="single" w:sz="4" w:space="0" w:color="auto"/>
              <w:bottom w:val="single" w:sz="4" w:space="0" w:color="auto"/>
              <w:right w:val="single" w:sz="4" w:space="0" w:color="auto"/>
            </w:tcBorders>
            <w:vAlign w:val="center"/>
            <w:hideMark/>
          </w:tcPr>
          <w:p w14:paraId="686859CB"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GROUTING FLUIDO. INCLUYE REFUERZO DE 3/8" Y ANCLAJE.</w:t>
            </w:r>
          </w:p>
        </w:tc>
        <w:tc>
          <w:tcPr>
            <w:tcW w:w="810" w:type="dxa"/>
            <w:tcBorders>
              <w:top w:val="nil"/>
              <w:left w:val="nil"/>
              <w:bottom w:val="single" w:sz="4" w:space="0" w:color="auto"/>
              <w:right w:val="single" w:sz="4" w:space="0" w:color="auto"/>
            </w:tcBorders>
            <w:noWrap/>
            <w:vAlign w:val="center"/>
            <w:hideMark/>
          </w:tcPr>
          <w:p w14:paraId="06499EEF"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1234" w:type="dxa"/>
            <w:tcBorders>
              <w:top w:val="nil"/>
              <w:left w:val="nil"/>
              <w:bottom w:val="single" w:sz="4" w:space="0" w:color="auto"/>
              <w:right w:val="single" w:sz="4" w:space="0" w:color="auto"/>
            </w:tcBorders>
            <w:vAlign w:val="center"/>
            <w:hideMark/>
          </w:tcPr>
          <w:p w14:paraId="5162F6AA"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86.57</w:t>
            </w:r>
          </w:p>
        </w:tc>
        <w:tc>
          <w:tcPr>
            <w:tcW w:w="146" w:type="dxa"/>
            <w:vAlign w:val="center"/>
            <w:hideMark/>
          </w:tcPr>
          <w:p w14:paraId="5C9DA84E" w14:textId="77777777" w:rsidR="00830762" w:rsidRPr="007B7533" w:rsidRDefault="00830762" w:rsidP="007A6859">
            <w:pPr>
              <w:rPr>
                <w:rFonts w:ascii="Century Gothic" w:hAnsi="Century Gothic"/>
                <w:sz w:val="18"/>
                <w:szCs w:val="18"/>
              </w:rPr>
            </w:pPr>
          </w:p>
        </w:tc>
      </w:tr>
      <w:tr w:rsidR="00830762" w:rsidRPr="007B7533" w14:paraId="69F59D08" w14:textId="77777777" w:rsidTr="007A6859">
        <w:trPr>
          <w:trHeight w:val="301"/>
        </w:trPr>
        <w:tc>
          <w:tcPr>
            <w:tcW w:w="7820" w:type="dxa"/>
            <w:tcBorders>
              <w:top w:val="nil"/>
              <w:left w:val="single" w:sz="4" w:space="0" w:color="auto"/>
              <w:bottom w:val="single" w:sz="4" w:space="0" w:color="auto"/>
              <w:right w:val="single" w:sz="4" w:space="0" w:color="auto"/>
            </w:tcBorders>
            <w:vAlign w:val="center"/>
            <w:hideMark/>
          </w:tcPr>
          <w:p w14:paraId="0DCEA89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DESMONTE CIELO RASO (INCLUYE RETIRO)</w:t>
            </w:r>
          </w:p>
        </w:tc>
        <w:tc>
          <w:tcPr>
            <w:tcW w:w="810" w:type="dxa"/>
            <w:tcBorders>
              <w:top w:val="nil"/>
              <w:left w:val="nil"/>
              <w:bottom w:val="single" w:sz="4" w:space="0" w:color="auto"/>
              <w:right w:val="single" w:sz="4" w:space="0" w:color="auto"/>
            </w:tcBorders>
            <w:noWrap/>
            <w:vAlign w:val="center"/>
            <w:hideMark/>
          </w:tcPr>
          <w:p w14:paraId="4C256272"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513E89DA"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27.56</w:t>
            </w:r>
          </w:p>
        </w:tc>
        <w:tc>
          <w:tcPr>
            <w:tcW w:w="146" w:type="dxa"/>
            <w:vAlign w:val="center"/>
            <w:hideMark/>
          </w:tcPr>
          <w:p w14:paraId="673B5340" w14:textId="77777777" w:rsidR="00830762" w:rsidRPr="007B7533" w:rsidRDefault="00830762" w:rsidP="007A6859">
            <w:pPr>
              <w:rPr>
                <w:rFonts w:ascii="Century Gothic" w:hAnsi="Century Gothic"/>
                <w:sz w:val="18"/>
                <w:szCs w:val="18"/>
              </w:rPr>
            </w:pPr>
          </w:p>
        </w:tc>
      </w:tr>
      <w:tr w:rsidR="00830762" w:rsidRPr="007B7533" w14:paraId="3269E620" w14:textId="77777777" w:rsidTr="007A6859">
        <w:trPr>
          <w:trHeight w:val="706"/>
        </w:trPr>
        <w:tc>
          <w:tcPr>
            <w:tcW w:w="7820" w:type="dxa"/>
            <w:tcBorders>
              <w:top w:val="nil"/>
              <w:left w:val="single" w:sz="4" w:space="0" w:color="auto"/>
              <w:bottom w:val="single" w:sz="4" w:space="0" w:color="auto"/>
              <w:right w:val="single" w:sz="4" w:space="0" w:color="auto"/>
            </w:tcBorders>
            <w:vAlign w:val="center"/>
            <w:hideMark/>
          </w:tcPr>
          <w:p w14:paraId="0E96337F"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xml:space="preserve">SUMINISTRO, TRANSPORTE E INSTALACION CIELO RASO 6 </w:t>
            </w:r>
            <w:proofErr w:type="spellStart"/>
            <w:r w:rsidRPr="007B7533">
              <w:rPr>
                <w:rFonts w:ascii="Century Gothic" w:hAnsi="Century Gothic" w:cs="Arial"/>
                <w:sz w:val="18"/>
                <w:szCs w:val="18"/>
              </w:rPr>
              <w:t>mm.</w:t>
            </w:r>
            <w:proofErr w:type="spellEnd"/>
            <w:r w:rsidRPr="007B7533">
              <w:rPr>
                <w:rFonts w:ascii="Century Gothic" w:hAnsi="Century Gothic" w:cs="Arial"/>
                <w:sz w:val="18"/>
                <w:szCs w:val="18"/>
              </w:rPr>
              <w:t xml:space="preserve"> SUPERBOARD (</w:t>
            </w:r>
            <w:proofErr w:type="spellStart"/>
            <w:r w:rsidRPr="007B7533">
              <w:rPr>
                <w:rFonts w:ascii="Century Gothic" w:hAnsi="Century Gothic" w:cs="Arial"/>
                <w:sz w:val="18"/>
                <w:szCs w:val="18"/>
              </w:rPr>
              <w:t>Perfileria</w:t>
            </w:r>
            <w:proofErr w:type="spellEnd"/>
            <w:r w:rsidRPr="007B7533">
              <w:rPr>
                <w:rFonts w:ascii="Century Gothic" w:hAnsi="Century Gothic" w:cs="Arial"/>
                <w:sz w:val="18"/>
                <w:szCs w:val="18"/>
              </w:rPr>
              <w:t xml:space="preserve"> Cal. 26) Incluye tres (3) manos de pintura</w:t>
            </w:r>
          </w:p>
        </w:tc>
        <w:tc>
          <w:tcPr>
            <w:tcW w:w="810" w:type="dxa"/>
            <w:tcBorders>
              <w:top w:val="nil"/>
              <w:left w:val="nil"/>
              <w:bottom w:val="single" w:sz="4" w:space="0" w:color="auto"/>
              <w:right w:val="single" w:sz="4" w:space="0" w:color="auto"/>
            </w:tcBorders>
            <w:noWrap/>
            <w:vAlign w:val="center"/>
            <w:hideMark/>
          </w:tcPr>
          <w:p w14:paraId="33423EB8"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0F6CD96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27.56</w:t>
            </w:r>
          </w:p>
        </w:tc>
        <w:tc>
          <w:tcPr>
            <w:tcW w:w="146" w:type="dxa"/>
            <w:vAlign w:val="center"/>
            <w:hideMark/>
          </w:tcPr>
          <w:p w14:paraId="5DDE40D4" w14:textId="77777777" w:rsidR="00830762" w:rsidRPr="007B7533" w:rsidRDefault="00830762" w:rsidP="007A6859">
            <w:pPr>
              <w:rPr>
                <w:rFonts w:ascii="Century Gothic" w:hAnsi="Century Gothic"/>
                <w:sz w:val="18"/>
                <w:szCs w:val="18"/>
              </w:rPr>
            </w:pPr>
          </w:p>
        </w:tc>
      </w:tr>
      <w:tr w:rsidR="00830762" w:rsidRPr="007B7533" w14:paraId="4BA173AD" w14:textId="77777777" w:rsidTr="007A6859">
        <w:trPr>
          <w:trHeight w:val="958"/>
        </w:trPr>
        <w:tc>
          <w:tcPr>
            <w:tcW w:w="7820" w:type="dxa"/>
            <w:tcBorders>
              <w:top w:val="nil"/>
              <w:left w:val="single" w:sz="4" w:space="0" w:color="auto"/>
              <w:bottom w:val="single" w:sz="4" w:space="0" w:color="auto"/>
              <w:right w:val="single" w:sz="4" w:space="0" w:color="auto"/>
            </w:tcBorders>
            <w:vAlign w:val="center"/>
            <w:hideMark/>
          </w:tcPr>
          <w:p w14:paraId="23AE1CB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INSTALACION DE MALLA ESLABONADA CALIBRE 10.5 PARA REJA DE SEGURIDAD EN MODULOS DE DIFERENTES DIMENSIONES SEGÚN DISEÑO, CON PERIMETRO EN ANGULO DE 1 1/2" X 1/8" Y GRAFIL DE 6MM PARA FIJACION. INCLUYE PINTURA  ANTICORROSIVA 3 EN 1 PARA LOS ANGULOS.</w:t>
            </w:r>
          </w:p>
        </w:tc>
        <w:tc>
          <w:tcPr>
            <w:tcW w:w="810" w:type="dxa"/>
            <w:tcBorders>
              <w:top w:val="nil"/>
              <w:left w:val="nil"/>
              <w:bottom w:val="single" w:sz="4" w:space="0" w:color="auto"/>
              <w:right w:val="single" w:sz="4" w:space="0" w:color="auto"/>
            </w:tcBorders>
            <w:noWrap/>
            <w:vAlign w:val="center"/>
            <w:hideMark/>
          </w:tcPr>
          <w:p w14:paraId="698F5537"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3AC5118C"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27.56</w:t>
            </w:r>
          </w:p>
        </w:tc>
        <w:tc>
          <w:tcPr>
            <w:tcW w:w="146" w:type="dxa"/>
            <w:vAlign w:val="center"/>
            <w:hideMark/>
          </w:tcPr>
          <w:p w14:paraId="353EF749" w14:textId="77777777" w:rsidR="00830762" w:rsidRPr="007B7533" w:rsidRDefault="00830762" w:rsidP="007A6859">
            <w:pPr>
              <w:rPr>
                <w:rFonts w:ascii="Century Gothic" w:hAnsi="Century Gothic"/>
                <w:sz w:val="18"/>
                <w:szCs w:val="18"/>
              </w:rPr>
            </w:pPr>
          </w:p>
        </w:tc>
      </w:tr>
      <w:tr w:rsidR="00830762" w:rsidRPr="007B7533" w14:paraId="42164D42" w14:textId="77777777" w:rsidTr="007A6859">
        <w:trPr>
          <w:trHeight w:val="607"/>
        </w:trPr>
        <w:tc>
          <w:tcPr>
            <w:tcW w:w="7820" w:type="dxa"/>
            <w:tcBorders>
              <w:top w:val="nil"/>
              <w:left w:val="single" w:sz="4" w:space="0" w:color="auto"/>
              <w:bottom w:val="single" w:sz="4" w:space="0" w:color="auto"/>
              <w:right w:val="single" w:sz="4" w:space="0" w:color="auto"/>
            </w:tcBorders>
            <w:vAlign w:val="center"/>
            <w:hideMark/>
          </w:tcPr>
          <w:p w14:paraId="0BDF8A9E"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DEMOLICION MURO MAMPOSTERIA DE LADRILLO O BLOQUE. INCLUYE DISPOSICION FINAL</w:t>
            </w:r>
          </w:p>
        </w:tc>
        <w:tc>
          <w:tcPr>
            <w:tcW w:w="810" w:type="dxa"/>
            <w:tcBorders>
              <w:top w:val="nil"/>
              <w:left w:val="nil"/>
              <w:bottom w:val="single" w:sz="4" w:space="0" w:color="auto"/>
              <w:right w:val="single" w:sz="4" w:space="0" w:color="auto"/>
            </w:tcBorders>
            <w:noWrap/>
            <w:vAlign w:val="center"/>
            <w:hideMark/>
          </w:tcPr>
          <w:p w14:paraId="19D58FE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30FEC68C"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2.40</w:t>
            </w:r>
          </w:p>
        </w:tc>
        <w:tc>
          <w:tcPr>
            <w:tcW w:w="146" w:type="dxa"/>
            <w:vAlign w:val="center"/>
            <w:hideMark/>
          </w:tcPr>
          <w:p w14:paraId="3913A7BA" w14:textId="77777777" w:rsidR="00830762" w:rsidRPr="007B7533" w:rsidRDefault="00830762" w:rsidP="007A6859">
            <w:pPr>
              <w:rPr>
                <w:rFonts w:ascii="Century Gothic" w:hAnsi="Century Gothic"/>
                <w:sz w:val="18"/>
                <w:szCs w:val="18"/>
              </w:rPr>
            </w:pPr>
          </w:p>
        </w:tc>
      </w:tr>
      <w:tr w:rsidR="00830762" w:rsidRPr="007B7533" w14:paraId="02C34420" w14:textId="77777777" w:rsidTr="007A6859">
        <w:trPr>
          <w:trHeight w:val="607"/>
        </w:trPr>
        <w:tc>
          <w:tcPr>
            <w:tcW w:w="7820" w:type="dxa"/>
            <w:tcBorders>
              <w:top w:val="nil"/>
              <w:left w:val="single" w:sz="4" w:space="0" w:color="auto"/>
              <w:bottom w:val="single" w:sz="4" w:space="0" w:color="auto"/>
              <w:right w:val="single" w:sz="4" w:space="0" w:color="auto"/>
            </w:tcBorders>
            <w:vAlign w:val="center"/>
            <w:hideMark/>
          </w:tcPr>
          <w:p w14:paraId="6C9EA9C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lastRenderedPageBreak/>
              <w:t>SUMINISTRO, TRANSPORTE E INSTALACIÓN DE PUERTA EN ALUMINIO CON CERRADURA Y MANIJA. INCLUYE MARCO</w:t>
            </w:r>
          </w:p>
        </w:tc>
        <w:tc>
          <w:tcPr>
            <w:tcW w:w="810" w:type="dxa"/>
            <w:tcBorders>
              <w:top w:val="nil"/>
              <w:left w:val="nil"/>
              <w:bottom w:val="single" w:sz="4" w:space="0" w:color="auto"/>
              <w:right w:val="single" w:sz="4" w:space="0" w:color="auto"/>
            </w:tcBorders>
            <w:noWrap/>
            <w:vAlign w:val="center"/>
            <w:hideMark/>
          </w:tcPr>
          <w:p w14:paraId="1DE4181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1234" w:type="dxa"/>
            <w:tcBorders>
              <w:top w:val="nil"/>
              <w:left w:val="nil"/>
              <w:bottom w:val="single" w:sz="4" w:space="0" w:color="auto"/>
              <w:right w:val="single" w:sz="4" w:space="0" w:color="auto"/>
            </w:tcBorders>
            <w:vAlign w:val="center"/>
            <w:hideMark/>
          </w:tcPr>
          <w:p w14:paraId="527D6AF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2.40</w:t>
            </w:r>
          </w:p>
        </w:tc>
        <w:tc>
          <w:tcPr>
            <w:tcW w:w="146" w:type="dxa"/>
            <w:vAlign w:val="center"/>
            <w:hideMark/>
          </w:tcPr>
          <w:p w14:paraId="307E9267" w14:textId="77777777" w:rsidR="00830762" w:rsidRPr="007B7533" w:rsidRDefault="00830762" w:rsidP="007A6859">
            <w:pPr>
              <w:rPr>
                <w:rFonts w:ascii="Century Gothic" w:hAnsi="Century Gothic"/>
                <w:sz w:val="18"/>
                <w:szCs w:val="18"/>
              </w:rPr>
            </w:pPr>
          </w:p>
        </w:tc>
      </w:tr>
      <w:tr w:rsidR="00830762" w:rsidRPr="007B7533" w14:paraId="53F0B270" w14:textId="77777777" w:rsidTr="007A6859">
        <w:trPr>
          <w:trHeight w:val="355"/>
        </w:trPr>
        <w:tc>
          <w:tcPr>
            <w:tcW w:w="7820" w:type="dxa"/>
            <w:tcBorders>
              <w:top w:val="nil"/>
              <w:left w:val="single" w:sz="4" w:space="0" w:color="auto"/>
              <w:bottom w:val="single" w:sz="4" w:space="0" w:color="auto"/>
              <w:right w:val="single" w:sz="4" w:space="0" w:color="auto"/>
            </w:tcBorders>
            <w:vAlign w:val="center"/>
            <w:hideMark/>
          </w:tcPr>
          <w:p w14:paraId="181936C6"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DESMONTE DE LAMPARAS EXISTENTES</w:t>
            </w:r>
          </w:p>
        </w:tc>
        <w:tc>
          <w:tcPr>
            <w:tcW w:w="810" w:type="dxa"/>
            <w:tcBorders>
              <w:top w:val="nil"/>
              <w:left w:val="nil"/>
              <w:bottom w:val="single" w:sz="4" w:space="0" w:color="auto"/>
              <w:right w:val="single" w:sz="4" w:space="0" w:color="auto"/>
            </w:tcBorders>
            <w:noWrap/>
            <w:vAlign w:val="center"/>
            <w:hideMark/>
          </w:tcPr>
          <w:p w14:paraId="1A5717C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1234" w:type="dxa"/>
            <w:tcBorders>
              <w:top w:val="nil"/>
              <w:left w:val="nil"/>
              <w:bottom w:val="single" w:sz="4" w:space="0" w:color="auto"/>
              <w:right w:val="single" w:sz="4" w:space="0" w:color="auto"/>
            </w:tcBorders>
            <w:vAlign w:val="center"/>
            <w:hideMark/>
          </w:tcPr>
          <w:p w14:paraId="1A3839F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4.00</w:t>
            </w:r>
          </w:p>
        </w:tc>
        <w:tc>
          <w:tcPr>
            <w:tcW w:w="146" w:type="dxa"/>
            <w:vAlign w:val="center"/>
            <w:hideMark/>
          </w:tcPr>
          <w:p w14:paraId="7A135D56" w14:textId="77777777" w:rsidR="00830762" w:rsidRPr="007B7533" w:rsidRDefault="00830762" w:rsidP="007A6859">
            <w:pPr>
              <w:rPr>
                <w:rFonts w:ascii="Century Gothic" w:hAnsi="Century Gothic"/>
                <w:sz w:val="18"/>
                <w:szCs w:val="18"/>
              </w:rPr>
            </w:pPr>
          </w:p>
        </w:tc>
      </w:tr>
      <w:tr w:rsidR="00830762" w:rsidRPr="007B7533" w14:paraId="1FE1126E" w14:textId="77777777" w:rsidTr="007A6859">
        <w:trPr>
          <w:trHeight w:val="679"/>
        </w:trPr>
        <w:tc>
          <w:tcPr>
            <w:tcW w:w="7820" w:type="dxa"/>
            <w:tcBorders>
              <w:top w:val="nil"/>
              <w:left w:val="single" w:sz="4" w:space="0" w:color="auto"/>
              <w:bottom w:val="single" w:sz="4" w:space="0" w:color="auto"/>
              <w:right w:val="single" w:sz="4" w:space="0" w:color="auto"/>
            </w:tcBorders>
            <w:vAlign w:val="center"/>
            <w:hideMark/>
          </w:tcPr>
          <w:p w14:paraId="53FA58D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REINSTALACION DE LAMPARAS DESMONTADAS EN CIELO RAZO LIVIANO. INCLUYE PERFORACION EN LAMINA DE FIBROCEMENTO</w:t>
            </w:r>
          </w:p>
        </w:tc>
        <w:tc>
          <w:tcPr>
            <w:tcW w:w="810" w:type="dxa"/>
            <w:tcBorders>
              <w:top w:val="nil"/>
              <w:left w:val="nil"/>
              <w:bottom w:val="single" w:sz="4" w:space="0" w:color="auto"/>
              <w:right w:val="single" w:sz="4" w:space="0" w:color="auto"/>
            </w:tcBorders>
            <w:noWrap/>
            <w:vAlign w:val="center"/>
            <w:hideMark/>
          </w:tcPr>
          <w:p w14:paraId="462E1381"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1234" w:type="dxa"/>
            <w:tcBorders>
              <w:top w:val="nil"/>
              <w:left w:val="nil"/>
              <w:bottom w:val="single" w:sz="4" w:space="0" w:color="auto"/>
              <w:right w:val="single" w:sz="4" w:space="0" w:color="auto"/>
            </w:tcBorders>
            <w:vAlign w:val="center"/>
            <w:hideMark/>
          </w:tcPr>
          <w:p w14:paraId="70AF23F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4.00</w:t>
            </w:r>
          </w:p>
        </w:tc>
        <w:tc>
          <w:tcPr>
            <w:tcW w:w="146" w:type="dxa"/>
            <w:vAlign w:val="center"/>
            <w:hideMark/>
          </w:tcPr>
          <w:p w14:paraId="0A02937F" w14:textId="77777777" w:rsidR="00830762" w:rsidRPr="007B7533" w:rsidRDefault="00830762" w:rsidP="007A6859">
            <w:pPr>
              <w:rPr>
                <w:rFonts w:ascii="Century Gothic" w:hAnsi="Century Gothic"/>
                <w:sz w:val="18"/>
                <w:szCs w:val="18"/>
              </w:rPr>
            </w:pPr>
          </w:p>
        </w:tc>
      </w:tr>
      <w:tr w:rsidR="00830762" w:rsidRPr="007B7533" w14:paraId="03A1D8A4" w14:textId="77777777" w:rsidTr="007A6859">
        <w:trPr>
          <w:trHeight w:val="445"/>
        </w:trPr>
        <w:tc>
          <w:tcPr>
            <w:tcW w:w="7820" w:type="dxa"/>
            <w:tcBorders>
              <w:top w:val="nil"/>
              <w:left w:val="single" w:sz="4" w:space="0" w:color="auto"/>
              <w:bottom w:val="single" w:sz="4" w:space="0" w:color="auto"/>
              <w:right w:val="single" w:sz="4" w:space="0" w:color="auto"/>
            </w:tcBorders>
            <w:vAlign w:val="center"/>
            <w:hideMark/>
          </w:tcPr>
          <w:p w14:paraId="188CCEA5"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SOBREACARREO EN VEHICULO NO AUTOMOTOR AL HOMBRO EN FUERTE PENDIENTE Y/O ESCALAS</w:t>
            </w:r>
          </w:p>
        </w:tc>
        <w:tc>
          <w:tcPr>
            <w:tcW w:w="810" w:type="dxa"/>
            <w:tcBorders>
              <w:top w:val="nil"/>
              <w:left w:val="nil"/>
              <w:bottom w:val="single" w:sz="4" w:space="0" w:color="auto"/>
              <w:right w:val="single" w:sz="4" w:space="0" w:color="auto"/>
            </w:tcBorders>
            <w:noWrap/>
            <w:vAlign w:val="center"/>
            <w:hideMark/>
          </w:tcPr>
          <w:p w14:paraId="6CE04AC2"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M3</w:t>
            </w:r>
          </w:p>
        </w:tc>
        <w:tc>
          <w:tcPr>
            <w:tcW w:w="1234" w:type="dxa"/>
            <w:tcBorders>
              <w:top w:val="nil"/>
              <w:left w:val="nil"/>
              <w:bottom w:val="single" w:sz="4" w:space="0" w:color="auto"/>
              <w:right w:val="single" w:sz="4" w:space="0" w:color="auto"/>
            </w:tcBorders>
            <w:vAlign w:val="center"/>
            <w:hideMark/>
          </w:tcPr>
          <w:p w14:paraId="73A0E4DE"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16.57</w:t>
            </w:r>
          </w:p>
        </w:tc>
        <w:tc>
          <w:tcPr>
            <w:tcW w:w="146" w:type="dxa"/>
            <w:vAlign w:val="center"/>
            <w:hideMark/>
          </w:tcPr>
          <w:p w14:paraId="7E79042B" w14:textId="77777777" w:rsidR="00830762" w:rsidRPr="007B7533" w:rsidRDefault="00830762" w:rsidP="007A6859">
            <w:pPr>
              <w:rPr>
                <w:rFonts w:ascii="Century Gothic" w:hAnsi="Century Gothic"/>
                <w:sz w:val="18"/>
                <w:szCs w:val="18"/>
              </w:rPr>
            </w:pPr>
          </w:p>
        </w:tc>
      </w:tr>
    </w:tbl>
    <w:p w14:paraId="7300B828" w14:textId="77777777" w:rsidR="00830762" w:rsidRPr="007B7533" w:rsidRDefault="00830762" w:rsidP="00830762">
      <w:pPr>
        <w:rPr>
          <w:rFonts w:ascii="Century Gothic" w:hAnsi="Century Gothic"/>
          <w:sz w:val="18"/>
          <w:szCs w:val="18"/>
        </w:rPr>
      </w:pPr>
    </w:p>
    <w:p w14:paraId="7DA5D9A7" w14:textId="77777777" w:rsidR="00830762" w:rsidRPr="007B7533" w:rsidRDefault="00830762" w:rsidP="00830762">
      <w:pPr>
        <w:rPr>
          <w:rFonts w:ascii="Century Gothic" w:hAnsi="Century Gothic"/>
          <w:sz w:val="18"/>
          <w:szCs w:val="18"/>
        </w:rPr>
      </w:pPr>
    </w:p>
    <w:tbl>
      <w:tblPr>
        <w:tblW w:w="10010" w:type="dxa"/>
        <w:tblCellMar>
          <w:left w:w="70" w:type="dxa"/>
          <w:right w:w="70" w:type="dxa"/>
        </w:tblCellMar>
        <w:tblLook w:val="04A0" w:firstRow="1" w:lastRow="0" w:firstColumn="1" w:lastColumn="0" w:noHBand="0" w:noVBand="1"/>
      </w:tblPr>
      <w:tblGrid>
        <w:gridCol w:w="6570"/>
        <w:gridCol w:w="1038"/>
        <w:gridCol w:w="2256"/>
        <w:gridCol w:w="146"/>
      </w:tblGrid>
      <w:tr w:rsidR="00830762" w:rsidRPr="007B7533" w14:paraId="34657B77" w14:textId="77777777" w:rsidTr="007A6859">
        <w:trPr>
          <w:gridAfter w:val="1"/>
          <w:wAfter w:w="146" w:type="dxa"/>
          <w:trHeight w:val="600"/>
        </w:trPr>
        <w:tc>
          <w:tcPr>
            <w:tcW w:w="657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5E9BD6EC"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DESCRIPCION – OBRAS HOGAR DEL ADULTO MAYOR</w:t>
            </w:r>
          </w:p>
        </w:tc>
        <w:tc>
          <w:tcPr>
            <w:tcW w:w="103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1B91144C"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UND.</w:t>
            </w:r>
          </w:p>
        </w:tc>
        <w:tc>
          <w:tcPr>
            <w:tcW w:w="225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27C4650D"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CANTIDAD</w:t>
            </w:r>
          </w:p>
        </w:tc>
      </w:tr>
      <w:tr w:rsidR="00830762" w:rsidRPr="007B7533" w14:paraId="6437A1EF" w14:textId="77777777" w:rsidTr="007A6859">
        <w:trPr>
          <w:trHeight w:val="61"/>
        </w:trPr>
        <w:tc>
          <w:tcPr>
            <w:tcW w:w="6570" w:type="dxa"/>
            <w:vMerge/>
            <w:tcBorders>
              <w:top w:val="single" w:sz="8" w:space="0" w:color="auto"/>
              <w:left w:val="single" w:sz="8" w:space="0" w:color="auto"/>
              <w:bottom w:val="single" w:sz="8" w:space="0" w:color="000000"/>
              <w:right w:val="single" w:sz="4" w:space="0" w:color="auto"/>
            </w:tcBorders>
            <w:vAlign w:val="center"/>
            <w:hideMark/>
          </w:tcPr>
          <w:p w14:paraId="343E529B" w14:textId="77777777" w:rsidR="00830762" w:rsidRPr="007B7533" w:rsidRDefault="00830762" w:rsidP="007A6859">
            <w:pPr>
              <w:rPr>
                <w:rFonts w:ascii="Century Gothic" w:hAnsi="Century Gothic" w:cs="Arial"/>
                <w:b/>
                <w:bCs/>
                <w:sz w:val="18"/>
                <w:szCs w:val="18"/>
              </w:rPr>
            </w:pPr>
          </w:p>
        </w:tc>
        <w:tc>
          <w:tcPr>
            <w:tcW w:w="1038" w:type="dxa"/>
            <w:vMerge/>
            <w:tcBorders>
              <w:top w:val="single" w:sz="8" w:space="0" w:color="auto"/>
              <w:left w:val="single" w:sz="4" w:space="0" w:color="auto"/>
              <w:bottom w:val="single" w:sz="8" w:space="0" w:color="000000"/>
              <w:right w:val="single" w:sz="4" w:space="0" w:color="auto"/>
            </w:tcBorders>
            <w:vAlign w:val="center"/>
            <w:hideMark/>
          </w:tcPr>
          <w:p w14:paraId="55F3DDFF" w14:textId="77777777" w:rsidR="00830762" w:rsidRPr="007B7533" w:rsidRDefault="00830762" w:rsidP="007A6859">
            <w:pPr>
              <w:rPr>
                <w:rFonts w:ascii="Century Gothic" w:hAnsi="Century Gothic" w:cs="Arial"/>
                <w:b/>
                <w:bCs/>
                <w:sz w:val="18"/>
                <w:szCs w:val="18"/>
              </w:rPr>
            </w:pPr>
          </w:p>
        </w:tc>
        <w:tc>
          <w:tcPr>
            <w:tcW w:w="2256" w:type="dxa"/>
            <w:vMerge/>
            <w:tcBorders>
              <w:top w:val="single" w:sz="8" w:space="0" w:color="auto"/>
              <w:left w:val="single" w:sz="4" w:space="0" w:color="auto"/>
              <w:bottom w:val="single" w:sz="8" w:space="0" w:color="000000"/>
              <w:right w:val="single" w:sz="4" w:space="0" w:color="auto"/>
            </w:tcBorders>
            <w:vAlign w:val="center"/>
            <w:hideMark/>
          </w:tcPr>
          <w:p w14:paraId="079869BD" w14:textId="77777777" w:rsidR="00830762" w:rsidRPr="007B7533" w:rsidRDefault="00830762" w:rsidP="007A6859">
            <w:pPr>
              <w:rPr>
                <w:rFonts w:ascii="Century Gothic" w:hAnsi="Century Gothic" w:cs="Arial"/>
                <w:b/>
                <w:bCs/>
                <w:sz w:val="18"/>
                <w:szCs w:val="18"/>
              </w:rPr>
            </w:pPr>
          </w:p>
        </w:tc>
        <w:tc>
          <w:tcPr>
            <w:tcW w:w="146" w:type="dxa"/>
            <w:tcBorders>
              <w:top w:val="nil"/>
              <w:left w:val="nil"/>
              <w:bottom w:val="nil"/>
              <w:right w:val="nil"/>
            </w:tcBorders>
            <w:noWrap/>
            <w:vAlign w:val="bottom"/>
            <w:hideMark/>
          </w:tcPr>
          <w:p w14:paraId="7D1D32ED" w14:textId="77777777" w:rsidR="00830762" w:rsidRPr="007B7533" w:rsidRDefault="00830762" w:rsidP="007A6859">
            <w:pPr>
              <w:jc w:val="center"/>
              <w:rPr>
                <w:rFonts w:ascii="Century Gothic" w:hAnsi="Century Gothic" w:cs="Arial"/>
                <w:b/>
                <w:bCs/>
                <w:sz w:val="18"/>
                <w:szCs w:val="18"/>
              </w:rPr>
            </w:pPr>
          </w:p>
        </w:tc>
      </w:tr>
      <w:tr w:rsidR="00830762" w:rsidRPr="007B7533" w14:paraId="6455BEBA" w14:textId="77777777" w:rsidTr="007A6859">
        <w:trPr>
          <w:trHeight w:val="600"/>
        </w:trPr>
        <w:tc>
          <w:tcPr>
            <w:tcW w:w="6570" w:type="dxa"/>
            <w:tcBorders>
              <w:top w:val="nil"/>
              <w:left w:val="nil"/>
              <w:bottom w:val="single" w:sz="8" w:space="0" w:color="auto"/>
              <w:right w:val="nil"/>
            </w:tcBorders>
            <w:shd w:val="clear" w:color="000000" w:fill="808080"/>
            <w:noWrap/>
            <w:vAlign w:val="center"/>
            <w:hideMark/>
          </w:tcPr>
          <w:p w14:paraId="454C46FC"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038" w:type="dxa"/>
            <w:tcBorders>
              <w:top w:val="nil"/>
              <w:left w:val="nil"/>
              <w:bottom w:val="single" w:sz="8" w:space="0" w:color="auto"/>
              <w:right w:val="nil"/>
            </w:tcBorders>
            <w:shd w:val="clear" w:color="000000" w:fill="808080"/>
            <w:noWrap/>
            <w:vAlign w:val="center"/>
            <w:hideMark/>
          </w:tcPr>
          <w:p w14:paraId="1A4C0060"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2256" w:type="dxa"/>
            <w:tcBorders>
              <w:top w:val="nil"/>
              <w:left w:val="nil"/>
              <w:bottom w:val="single" w:sz="8" w:space="0" w:color="auto"/>
              <w:right w:val="nil"/>
            </w:tcBorders>
            <w:shd w:val="clear" w:color="000000" w:fill="808080"/>
            <w:noWrap/>
            <w:vAlign w:val="center"/>
            <w:hideMark/>
          </w:tcPr>
          <w:p w14:paraId="70B719A5"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46" w:type="dxa"/>
            <w:vAlign w:val="center"/>
            <w:hideMark/>
          </w:tcPr>
          <w:p w14:paraId="3B5FC6AD" w14:textId="77777777" w:rsidR="00830762" w:rsidRPr="007B7533" w:rsidRDefault="00830762" w:rsidP="007A6859">
            <w:pPr>
              <w:rPr>
                <w:rFonts w:ascii="Century Gothic" w:hAnsi="Century Gothic"/>
                <w:sz w:val="18"/>
                <w:szCs w:val="18"/>
              </w:rPr>
            </w:pPr>
          </w:p>
        </w:tc>
      </w:tr>
      <w:tr w:rsidR="00830762" w:rsidRPr="007B7533" w14:paraId="168C8168" w14:textId="77777777" w:rsidTr="007A6859">
        <w:trPr>
          <w:trHeight w:val="318"/>
        </w:trPr>
        <w:tc>
          <w:tcPr>
            <w:tcW w:w="6570" w:type="dxa"/>
            <w:tcBorders>
              <w:top w:val="single" w:sz="4" w:space="0" w:color="auto"/>
              <w:left w:val="single" w:sz="4" w:space="0" w:color="auto"/>
              <w:bottom w:val="single" w:sz="4" w:space="0" w:color="auto"/>
              <w:right w:val="single" w:sz="4" w:space="0" w:color="auto"/>
            </w:tcBorders>
            <w:vAlign w:val="center"/>
            <w:hideMark/>
          </w:tcPr>
          <w:p w14:paraId="4882C448"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xml:space="preserve">CUBIERTA </w:t>
            </w:r>
          </w:p>
        </w:tc>
        <w:tc>
          <w:tcPr>
            <w:tcW w:w="1038" w:type="dxa"/>
            <w:tcBorders>
              <w:top w:val="single" w:sz="4" w:space="0" w:color="auto"/>
              <w:left w:val="nil"/>
              <w:bottom w:val="single" w:sz="4" w:space="0" w:color="auto"/>
              <w:right w:val="single" w:sz="4" w:space="0" w:color="auto"/>
            </w:tcBorders>
            <w:noWrap/>
            <w:vAlign w:val="center"/>
            <w:hideMark/>
          </w:tcPr>
          <w:p w14:paraId="5BB0C86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single" w:sz="4" w:space="0" w:color="auto"/>
              <w:left w:val="nil"/>
              <w:bottom w:val="single" w:sz="4" w:space="0" w:color="auto"/>
              <w:right w:val="single" w:sz="4" w:space="0" w:color="auto"/>
            </w:tcBorders>
            <w:vAlign w:val="center"/>
            <w:hideMark/>
          </w:tcPr>
          <w:p w14:paraId="28053E36"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6C305DD4" w14:textId="77777777" w:rsidR="00830762" w:rsidRPr="007B7533" w:rsidRDefault="00830762" w:rsidP="007A6859">
            <w:pPr>
              <w:rPr>
                <w:rFonts w:ascii="Century Gothic" w:hAnsi="Century Gothic"/>
                <w:sz w:val="18"/>
                <w:szCs w:val="18"/>
              </w:rPr>
            </w:pPr>
          </w:p>
        </w:tc>
      </w:tr>
      <w:tr w:rsidR="00830762" w:rsidRPr="007B7533" w14:paraId="7BAE0DD8" w14:textId="77777777" w:rsidTr="007A6859">
        <w:trPr>
          <w:trHeight w:val="1246"/>
        </w:trPr>
        <w:tc>
          <w:tcPr>
            <w:tcW w:w="6570" w:type="dxa"/>
            <w:tcBorders>
              <w:top w:val="nil"/>
              <w:left w:val="single" w:sz="4" w:space="0" w:color="auto"/>
              <w:bottom w:val="single" w:sz="4" w:space="0" w:color="auto"/>
              <w:right w:val="single" w:sz="4" w:space="0" w:color="auto"/>
            </w:tcBorders>
            <w:vAlign w:val="center"/>
            <w:hideMark/>
          </w:tcPr>
          <w:p w14:paraId="274D4222"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INSTALACION TEJA CUBIERTA ARQUITECTONICA POLICARBONATO OPALIZADA PARA UPVC  5.9x1.13m o similar. (Incluye instalación, ganchos de fijación y el suministro de todos los accesorios requeridos para el correcto montaje.)</w:t>
            </w:r>
          </w:p>
        </w:tc>
        <w:tc>
          <w:tcPr>
            <w:tcW w:w="1038" w:type="dxa"/>
            <w:tcBorders>
              <w:top w:val="nil"/>
              <w:left w:val="nil"/>
              <w:bottom w:val="single" w:sz="4" w:space="0" w:color="auto"/>
              <w:right w:val="single" w:sz="4" w:space="0" w:color="auto"/>
            </w:tcBorders>
            <w:noWrap/>
            <w:vAlign w:val="center"/>
            <w:hideMark/>
          </w:tcPr>
          <w:p w14:paraId="59EED38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3A363006"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49.50</w:t>
            </w:r>
          </w:p>
        </w:tc>
        <w:tc>
          <w:tcPr>
            <w:tcW w:w="146" w:type="dxa"/>
            <w:vAlign w:val="center"/>
            <w:hideMark/>
          </w:tcPr>
          <w:p w14:paraId="4BDD1651" w14:textId="77777777" w:rsidR="00830762" w:rsidRPr="007B7533" w:rsidRDefault="00830762" w:rsidP="007A6859">
            <w:pPr>
              <w:rPr>
                <w:rFonts w:ascii="Century Gothic" w:hAnsi="Century Gothic"/>
                <w:sz w:val="18"/>
                <w:szCs w:val="18"/>
              </w:rPr>
            </w:pPr>
          </w:p>
        </w:tc>
      </w:tr>
      <w:tr w:rsidR="00830762" w:rsidRPr="007B7533" w14:paraId="513C53C1" w14:textId="77777777" w:rsidTr="007A6859">
        <w:trPr>
          <w:trHeight w:val="265"/>
        </w:trPr>
        <w:tc>
          <w:tcPr>
            <w:tcW w:w="6570" w:type="dxa"/>
            <w:tcBorders>
              <w:top w:val="nil"/>
              <w:left w:val="single" w:sz="4" w:space="0" w:color="auto"/>
              <w:bottom w:val="single" w:sz="4" w:space="0" w:color="auto"/>
              <w:right w:val="single" w:sz="4" w:space="0" w:color="auto"/>
            </w:tcBorders>
            <w:vAlign w:val="center"/>
            <w:hideMark/>
          </w:tcPr>
          <w:p w14:paraId="5F56114D"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xml:space="preserve">DESMONTE CIELO RASO TABLILLA </w:t>
            </w:r>
          </w:p>
        </w:tc>
        <w:tc>
          <w:tcPr>
            <w:tcW w:w="1038" w:type="dxa"/>
            <w:tcBorders>
              <w:top w:val="nil"/>
              <w:left w:val="nil"/>
              <w:bottom w:val="single" w:sz="4" w:space="0" w:color="auto"/>
              <w:right w:val="single" w:sz="4" w:space="0" w:color="auto"/>
            </w:tcBorders>
            <w:noWrap/>
            <w:vAlign w:val="center"/>
            <w:hideMark/>
          </w:tcPr>
          <w:p w14:paraId="03E29E27"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27D9F637"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12.50</w:t>
            </w:r>
          </w:p>
        </w:tc>
        <w:tc>
          <w:tcPr>
            <w:tcW w:w="146" w:type="dxa"/>
            <w:vAlign w:val="center"/>
            <w:hideMark/>
          </w:tcPr>
          <w:p w14:paraId="6FC770B9" w14:textId="77777777" w:rsidR="00830762" w:rsidRPr="007B7533" w:rsidRDefault="00830762" w:rsidP="007A6859">
            <w:pPr>
              <w:rPr>
                <w:rFonts w:ascii="Century Gothic" w:hAnsi="Century Gothic"/>
                <w:sz w:val="18"/>
                <w:szCs w:val="18"/>
              </w:rPr>
            </w:pPr>
          </w:p>
        </w:tc>
      </w:tr>
      <w:tr w:rsidR="00830762" w:rsidRPr="007B7533" w14:paraId="02A1FF20" w14:textId="77777777" w:rsidTr="007A6859">
        <w:trPr>
          <w:trHeight w:val="600"/>
        </w:trPr>
        <w:tc>
          <w:tcPr>
            <w:tcW w:w="6570" w:type="dxa"/>
            <w:tcBorders>
              <w:top w:val="nil"/>
              <w:left w:val="single" w:sz="4" w:space="0" w:color="auto"/>
              <w:bottom w:val="single" w:sz="4" w:space="0" w:color="auto"/>
              <w:right w:val="single" w:sz="4" w:space="0" w:color="auto"/>
            </w:tcBorders>
            <w:vAlign w:val="center"/>
            <w:hideMark/>
          </w:tcPr>
          <w:p w14:paraId="1265F832"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xml:space="preserve">SUMINISTRO, TRANSPORTE E INSTALACION CIELO RASO EN TABLILLA </w:t>
            </w:r>
          </w:p>
        </w:tc>
        <w:tc>
          <w:tcPr>
            <w:tcW w:w="1038" w:type="dxa"/>
            <w:tcBorders>
              <w:top w:val="nil"/>
              <w:left w:val="nil"/>
              <w:bottom w:val="single" w:sz="4" w:space="0" w:color="auto"/>
              <w:right w:val="single" w:sz="4" w:space="0" w:color="auto"/>
            </w:tcBorders>
            <w:noWrap/>
            <w:vAlign w:val="center"/>
            <w:hideMark/>
          </w:tcPr>
          <w:p w14:paraId="6CEF4AE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3319C80D"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12.50</w:t>
            </w:r>
          </w:p>
        </w:tc>
        <w:tc>
          <w:tcPr>
            <w:tcW w:w="146" w:type="dxa"/>
            <w:vAlign w:val="center"/>
            <w:hideMark/>
          </w:tcPr>
          <w:p w14:paraId="7F1C7ADA" w14:textId="77777777" w:rsidR="00830762" w:rsidRPr="007B7533" w:rsidRDefault="00830762" w:rsidP="007A6859">
            <w:pPr>
              <w:rPr>
                <w:rFonts w:ascii="Century Gothic" w:hAnsi="Century Gothic"/>
                <w:sz w:val="18"/>
                <w:szCs w:val="18"/>
              </w:rPr>
            </w:pPr>
          </w:p>
        </w:tc>
      </w:tr>
      <w:tr w:rsidR="00830762" w:rsidRPr="007B7533" w14:paraId="245F73B8" w14:textId="77777777" w:rsidTr="007A6859">
        <w:trPr>
          <w:trHeight w:val="274"/>
        </w:trPr>
        <w:tc>
          <w:tcPr>
            <w:tcW w:w="6570" w:type="dxa"/>
            <w:tcBorders>
              <w:top w:val="nil"/>
              <w:left w:val="single" w:sz="4" w:space="0" w:color="auto"/>
              <w:bottom w:val="single" w:sz="4" w:space="0" w:color="auto"/>
              <w:right w:val="single" w:sz="4" w:space="0" w:color="auto"/>
            </w:tcBorders>
            <w:vAlign w:val="center"/>
            <w:hideMark/>
          </w:tcPr>
          <w:p w14:paraId="1BC520C1"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REDES ELÉCTRICAS</w:t>
            </w:r>
          </w:p>
        </w:tc>
        <w:tc>
          <w:tcPr>
            <w:tcW w:w="1038" w:type="dxa"/>
            <w:tcBorders>
              <w:top w:val="nil"/>
              <w:left w:val="nil"/>
              <w:bottom w:val="single" w:sz="4" w:space="0" w:color="auto"/>
              <w:right w:val="single" w:sz="4" w:space="0" w:color="auto"/>
            </w:tcBorders>
            <w:noWrap/>
            <w:vAlign w:val="center"/>
            <w:hideMark/>
          </w:tcPr>
          <w:p w14:paraId="74865372"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603C2A42"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7F2E0AC0" w14:textId="77777777" w:rsidR="00830762" w:rsidRPr="007B7533" w:rsidRDefault="00830762" w:rsidP="007A6859">
            <w:pPr>
              <w:rPr>
                <w:rFonts w:ascii="Century Gothic" w:hAnsi="Century Gothic"/>
                <w:sz w:val="18"/>
                <w:szCs w:val="18"/>
              </w:rPr>
            </w:pPr>
          </w:p>
        </w:tc>
      </w:tr>
      <w:tr w:rsidR="00830762" w:rsidRPr="007B7533" w14:paraId="1C956A35" w14:textId="77777777" w:rsidTr="007A6859">
        <w:trPr>
          <w:trHeight w:val="616"/>
        </w:trPr>
        <w:tc>
          <w:tcPr>
            <w:tcW w:w="6570" w:type="dxa"/>
            <w:tcBorders>
              <w:top w:val="nil"/>
              <w:left w:val="single" w:sz="4" w:space="0" w:color="auto"/>
              <w:bottom w:val="single" w:sz="4" w:space="0" w:color="auto"/>
              <w:right w:val="single" w:sz="4" w:space="0" w:color="auto"/>
            </w:tcBorders>
            <w:vAlign w:val="center"/>
            <w:hideMark/>
          </w:tcPr>
          <w:p w14:paraId="7CE7190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INSTALACIÓN DE CANALETA ELÉCTRICA PLÁSTICA DE 40 X 25 MM</w:t>
            </w:r>
          </w:p>
        </w:tc>
        <w:tc>
          <w:tcPr>
            <w:tcW w:w="1038" w:type="dxa"/>
            <w:tcBorders>
              <w:top w:val="nil"/>
              <w:left w:val="nil"/>
              <w:bottom w:val="single" w:sz="4" w:space="0" w:color="auto"/>
              <w:right w:val="single" w:sz="4" w:space="0" w:color="auto"/>
            </w:tcBorders>
            <w:noWrap/>
            <w:vAlign w:val="center"/>
            <w:hideMark/>
          </w:tcPr>
          <w:p w14:paraId="48B7404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392A1333"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27.80</w:t>
            </w:r>
          </w:p>
        </w:tc>
        <w:tc>
          <w:tcPr>
            <w:tcW w:w="146" w:type="dxa"/>
            <w:vAlign w:val="center"/>
            <w:hideMark/>
          </w:tcPr>
          <w:p w14:paraId="1E2F6DD6" w14:textId="77777777" w:rsidR="00830762" w:rsidRPr="007B7533" w:rsidRDefault="00830762" w:rsidP="007A6859">
            <w:pPr>
              <w:rPr>
                <w:rFonts w:ascii="Century Gothic" w:hAnsi="Century Gothic"/>
                <w:sz w:val="18"/>
                <w:szCs w:val="18"/>
              </w:rPr>
            </w:pPr>
          </w:p>
        </w:tc>
      </w:tr>
      <w:tr w:rsidR="00830762" w:rsidRPr="007B7533" w14:paraId="06CF1FF5" w14:textId="77777777" w:rsidTr="007A6859">
        <w:trPr>
          <w:trHeight w:val="346"/>
        </w:trPr>
        <w:tc>
          <w:tcPr>
            <w:tcW w:w="6570" w:type="dxa"/>
            <w:tcBorders>
              <w:top w:val="nil"/>
              <w:left w:val="single" w:sz="4" w:space="0" w:color="auto"/>
              <w:bottom w:val="single" w:sz="4" w:space="0" w:color="auto"/>
              <w:right w:val="single" w:sz="4" w:space="0" w:color="auto"/>
            </w:tcBorders>
            <w:vAlign w:val="center"/>
            <w:hideMark/>
          </w:tcPr>
          <w:p w14:paraId="2B18475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TUBERIA CONDUIT PVC 1/2".</w:t>
            </w:r>
          </w:p>
        </w:tc>
        <w:tc>
          <w:tcPr>
            <w:tcW w:w="1038" w:type="dxa"/>
            <w:tcBorders>
              <w:top w:val="nil"/>
              <w:left w:val="nil"/>
              <w:bottom w:val="single" w:sz="4" w:space="0" w:color="auto"/>
              <w:right w:val="single" w:sz="4" w:space="0" w:color="auto"/>
            </w:tcBorders>
            <w:noWrap/>
            <w:vAlign w:val="center"/>
            <w:hideMark/>
          </w:tcPr>
          <w:p w14:paraId="5D750D5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6E8DF322"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2.30</w:t>
            </w:r>
          </w:p>
        </w:tc>
        <w:tc>
          <w:tcPr>
            <w:tcW w:w="146" w:type="dxa"/>
            <w:vAlign w:val="center"/>
            <w:hideMark/>
          </w:tcPr>
          <w:p w14:paraId="56B55D74" w14:textId="77777777" w:rsidR="00830762" w:rsidRPr="007B7533" w:rsidRDefault="00830762" w:rsidP="007A6859">
            <w:pPr>
              <w:rPr>
                <w:rFonts w:ascii="Century Gothic" w:hAnsi="Century Gothic"/>
                <w:sz w:val="18"/>
                <w:szCs w:val="18"/>
              </w:rPr>
            </w:pPr>
          </w:p>
        </w:tc>
      </w:tr>
      <w:tr w:rsidR="00830762" w:rsidRPr="007B7533" w14:paraId="2013FBB2" w14:textId="77777777" w:rsidTr="007A6859">
        <w:trPr>
          <w:trHeight w:val="445"/>
        </w:trPr>
        <w:tc>
          <w:tcPr>
            <w:tcW w:w="6570" w:type="dxa"/>
            <w:tcBorders>
              <w:top w:val="nil"/>
              <w:left w:val="single" w:sz="4" w:space="0" w:color="auto"/>
              <w:bottom w:val="single" w:sz="4" w:space="0" w:color="auto"/>
              <w:right w:val="single" w:sz="4" w:space="0" w:color="auto"/>
            </w:tcBorders>
            <w:vAlign w:val="center"/>
            <w:hideMark/>
          </w:tcPr>
          <w:p w14:paraId="5309B44C"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CAJA HERMETICA TIPO INTERPERIE PARA MEDIDOR DE ENERGIA</w:t>
            </w:r>
          </w:p>
        </w:tc>
        <w:tc>
          <w:tcPr>
            <w:tcW w:w="1038" w:type="dxa"/>
            <w:tcBorders>
              <w:top w:val="nil"/>
              <w:left w:val="nil"/>
              <w:bottom w:val="single" w:sz="4" w:space="0" w:color="auto"/>
              <w:right w:val="single" w:sz="4" w:space="0" w:color="auto"/>
            </w:tcBorders>
            <w:noWrap/>
            <w:vAlign w:val="center"/>
            <w:hideMark/>
          </w:tcPr>
          <w:p w14:paraId="3656AD96"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364E358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4.00</w:t>
            </w:r>
          </w:p>
        </w:tc>
        <w:tc>
          <w:tcPr>
            <w:tcW w:w="146" w:type="dxa"/>
            <w:vAlign w:val="center"/>
            <w:hideMark/>
          </w:tcPr>
          <w:p w14:paraId="71673974" w14:textId="77777777" w:rsidR="00830762" w:rsidRPr="007B7533" w:rsidRDefault="00830762" w:rsidP="007A6859">
            <w:pPr>
              <w:rPr>
                <w:rFonts w:ascii="Century Gothic" w:hAnsi="Century Gothic"/>
                <w:sz w:val="18"/>
                <w:szCs w:val="18"/>
              </w:rPr>
            </w:pPr>
          </w:p>
        </w:tc>
      </w:tr>
      <w:tr w:rsidR="00830762" w:rsidRPr="007B7533" w14:paraId="2B83C100" w14:textId="77777777" w:rsidTr="007A6859">
        <w:trPr>
          <w:trHeight w:val="472"/>
        </w:trPr>
        <w:tc>
          <w:tcPr>
            <w:tcW w:w="6570" w:type="dxa"/>
            <w:tcBorders>
              <w:top w:val="nil"/>
              <w:left w:val="single" w:sz="4" w:space="0" w:color="auto"/>
              <w:bottom w:val="single" w:sz="4" w:space="0" w:color="auto"/>
              <w:right w:val="single" w:sz="4" w:space="0" w:color="auto"/>
            </w:tcBorders>
            <w:vAlign w:val="center"/>
            <w:hideMark/>
          </w:tcPr>
          <w:p w14:paraId="39ABAC5D"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SALIDA TOMACORRIENTE DOBLE CON CABLE #12 LIBRE DE HALÓGENOS Y TUBERÍA PVC 1/2"</w:t>
            </w:r>
          </w:p>
        </w:tc>
        <w:tc>
          <w:tcPr>
            <w:tcW w:w="1038" w:type="dxa"/>
            <w:tcBorders>
              <w:top w:val="nil"/>
              <w:left w:val="nil"/>
              <w:bottom w:val="single" w:sz="4" w:space="0" w:color="auto"/>
              <w:right w:val="single" w:sz="4" w:space="0" w:color="auto"/>
            </w:tcBorders>
            <w:noWrap/>
            <w:vAlign w:val="center"/>
            <w:hideMark/>
          </w:tcPr>
          <w:p w14:paraId="0A003751" w14:textId="77777777" w:rsidR="00830762" w:rsidRPr="007B7533" w:rsidRDefault="00830762" w:rsidP="007A6859">
            <w:pPr>
              <w:jc w:val="center"/>
              <w:rPr>
                <w:rFonts w:ascii="Century Gothic" w:hAnsi="Century Gothic" w:cs="Arial"/>
                <w:sz w:val="18"/>
                <w:szCs w:val="18"/>
              </w:rPr>
            </w:pPr>
            <w:proofErr w:type="spellStart"/>
            <w:r w:rsidRPr="007B7533">
              <w:rPr>
                <w:rFonts w:ascii="Century Gothic" w:hAnsi="Century Gothic" w:cs="Arial"/>
                <w:sz w:val="18"/>
                <w:szCs w:val="18"/>
              </w:rPr>
              <w:t>Und</w:t>
            </w:r>
            <w:proofErr w:type="spellEnd"/>
          </w:p>
        </w:tc>
        <w:tc>
          <w:tcPr>
            <w:tcW w:w="2256" w:type="dxa"/>
            <w:tcBorders>
              <w:top w:val="nil"/>
              <w:left w:val="nil"/>
              <w:bottom w:val="single" w:sz="4" w:space="0" w:color="auto"/>
              <w:right w:val="single" w:sz="4" w:space="0" w:color="auto"/>
            </w:tcBorders>
            <w:vAlign w:val="center"/>
            <w:hideMark/>
          </w:tcPr>
          <w:p w14:paraId="4556D58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19.00</w:t>
            </w:r>
          </w:p>
        </w:tc>
        <w:tc>
          <w:tcPr>
            <w:tcW w:w="146" w:type="dxa"/>
            <w:vAlign w:val="center"/>
            <w:hideMark/>
          </w:tcPr>
          <w:p w14:paraId="2F495662" w14:textId="77777777" w:rsidR="00830762" w:rsidRPr="007B7533" w:rsidRDefault="00830762" w:rsidP="007A6859">
            <w:pPr>
              <w:rPr>
                <w:rFonts w:ascii="Century Gothic" w:hAnsi="Century Gothic"/>
                <w:sz w:val="18"/>
                <w:szCs w:val="18"/>
              </w:rPr>
            </w:pPr>
          </w:p>
        </w:tc>
      </w:tr>
      <w:tr w:rsidR="00830762" w:rsidRPr="007B7533" w14:paraId="488C848E" w14:textId="77777777" w:rsidTr="007A6859">
        <w:trPr>
          <w:trHeight w:val="562"/>
        </w:trPr>
        <w:tc>
          <w:tcPr>
            <w:tcW w:w="6570" w:type="dxa"/>
            <w:tcBorders>
              <w:top w:val="nil"/>
              <w:left w:val="single" w:sz="4" w:space="0" w:color="auto"/>
              <w:bottom w:val="single" w:sz="4" w:space="0" w:color="auto"/>
              <w:right w:val="single" w:sz="4" w:space="0" w:color="auto"/>
            </w:tcBorders>
            <w:vAlign w:val="center"/>
            <w:hideMark/>
          </w:tcPr>
          <w:p w14:paraId="788FD6D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xml:space="preserve">SUMINISTRO E INSTALACIÓN PANEL LED REDONDO 24W DE INCRUSTAR, 4000K/6500K, TIPO P2433919 </w:t>
            </w:r>
            <w:proofErr w:type="spellStart"/>
            <w:r w:rsidRPr="007B7533">
              <w:rPr>
                <w:rFonts w:ascii="Century Gothic" w:hAnsi="Century Gothic" w:cs="Arial"/>
                <w:sz w:val="18"/>
                <w:szCs w:val="18"/>
              </w:rPr>
              <w:t>Ó</w:t>
            </w:r>
            <w:proofErr w:type="spellEnd"/>
            <w:r w:rsidRPr="007B7533">
              <w:rPr>
                <w:rFonts w:ascii="Century Gothic" w:hAnsi="Century Gothic" w:cs="Arial"/>
                <w:sz w:val="18"/>
                <w:szCs w:val="18"/>
              </w:rPr>
              <w:t xml:space="preserve"> SIMILAR </w:t>
            </w:r>
          </w:p>
        </w:tc>
        <w:tc>
          <w:tcPr>
            <w:tcW w:w="1038" w:type="dxa"/>
            <w:tcBorders>
              <w:top w:val="nil"/>
              <w:left w:val="nil"/>
              <w:bottom w:val="single" w:sz="4" w:space="0" w:color="auto"/>
              <w:right w:val="single" w:sz="4" w:space="0" w:color="auto"/>
            </w:tcBorders>
            <w:noWrap/>
            <w:vAlign w:val="center"/>
            <w:hideMark/>
          </w:tcPr>
          <w:p w14:paraId="4131FF00" w14:textId="77777777" w:rsidR="00830762" w:rsidRPr="007B7533" w:rsidRDefault="00830762" w:rsidP="007A6859">
            <w:pPr>
              <w:jc w:val="center"/>
              <w:rPr>
                <w:rFonts w:ascii="Century Gothic" w:hAnsi="Century Gothic" w:cs="Arial"/>
                <w:sz w:val="18"/>
                <w:szCs w:val="18"/>
              </w:rPr>
            </w:pPr>
            <w:proofErr w:type="spellStart"/>
            <w:r w:rsidRPr="007B7533">
              <w:rPr>
                <w:rFonts w:ascii="Century Gothic" w:hAnsi="Century Gothic" w:cs="Arial"/>
                <w:sz w:val="18"/>
                <w:szCs w:val="18"/>
              </w:rPr>
              <w:t>Und</w:t>
            </w:r>
            <w:proofErr w:type="spellEnd"/>
          </w:p>
        </w:tc>
        <w:tc>
          <w:tcPr>
            <w:tcW w:w="2256" w:type="dxa"/>
            <w:tcBorders>
              <w:top w:val="nil"/>
              <w:left w:val="nil"/>
              <w:bottom w:val="single" w:sz="4" w:space="0" w:color="auto"/>
              <w:right w:val="single" w:sz="4" w:space="0" w:color="auto"/>
            </w:tcBorders>
            <w:vAlign w:val="center"/>
            <w:hideMark/>
          </w:tcPr>
          <w:p w14:paraId="36107772"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6.00</w:t>
            </w:r>
          </w:p>
        </w:tc>
        <w:tc>
          <w:tcPr>
            <w:tcW w:w="146" w:type="dxa"/>
            <w:vAlign w:val="center"/>
            <w:hideMark/>
          </w:tcPr>
          <w:p w14:paraId="30C31F17" w14:textId="77777777" w:rsidR="00830762" w:rsidRPr="007B7533" w:rsidRDefault="00830762" w:rsidP="007A6859">
            <w:pPr>
              <w:rPr>
                <w:rFonts w:ascii="Century Gothic" w:hAnsi="Century Gothic"/>
                <w:sz w:val="18"/>
                <w:szCs w:val="18"/>
              </w:rPr>
            </w:pPr>
          </w:p>
        </w:tc>
      </w:tr>
      <w:tr w:rsidR="00830762" w:rsidRPr="007B7533" w14:paraId="1DE82195" w14:textId="77777777" w:rsidTr="007A6859">
        <w:trPr>
          <w:trHeight w:val="751"/>
        </w:trPr>
        <w:tc>
          <w:tcPr>
            <w:tcW w:w="6570" w:type="dxa"/>
            <w:tcBorders>
              <w:top w:val="nil"/>
              <w:left w:val="single" w:sz="4" w:space="0" w:color="auto"/>
              <w:bottom w:val="single" w:sz="4" w:space="0" w:color="auto"/>
              <w:right w:val="single" w:sz="4" w:space="0" w:color="auto"/>
            </w:tcBorders>
            <w:vAlign w:val="center"/>
            <w:hideMark/>
          </w:tcPr>
          <w:p w14:paraId="51C6153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INSTALACION DE LUMINARIA DE SOBREPONER TIPO BALA PANEL LED REDONDO, 24W BLANCO OPAL. INCLUYE DRIVER SC</w:t>
            </w:r>
          </w:p>
        </w:tc>
        <w:tc>
          <w:tcPr>
            <w:tcW w:w="1038" w:type="dxa"/>
            <w:tcBorders>
              <w:top w:val="nil"/>
              <w:left w:val="nil"/>
              <w:bottom w:val="single" w:sz="4" w:space="0" w:color="auto"/>
              <w:right w:val="single" w:sz="4" w:space="0" w:color="auto"/>
            </w:tcBorders>
            <w:noWrap/>
            <w:vAlign w:val="center"/>
            <w:hideMark/>
          </w:tcPr>
          <w:p w14:paraId="372828A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1AAC9AC9"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19.00</w:t>
            </w:r>
          </w:p>
        </w:tc>
        <w:tc>
          <w:tcPr>
            <w:tcW w:w="146" w:type="dxa"/>
            <w:vAlign w:val="center"/>
            <w:hideMark/>
          </w:tcPr>
          <w:p w14:paraId="6ABADE1E" w14:textId="77777777" w:rsidR="00830762" w:rsidRPr="007B7533" w:rsidRDefault="00830762" w:rsidP="007A6859">
            <w:pPr>
              <w:rPr>
                <w:rFonts w:ascii="Century Gothic" w:hAnsi="Century Gothic"/>
                <w:sz w:val="18"/>
                <w:szCs w:val="18"/>
              </w:rPr>
            </w:pPr>
          </w:p>
        </w:tc>
      </w:tr>
      <w:tr w:rsidR="00830762" w:rsidRPr="007B7533" w14:paraId="0F6B1D7A" w14:textId="77777777" w:rsidTr="007A6859">
        <w:trPr>
          <w:trHeight w:val="580"/>
        </w:trPr>
        <w:tc>
          <w:tcPr>
            <w:tcW w:w="6570" w:type="dxa"/>
            <w:tcBorders>
              <w:top w:val="nil"/>
              <w:left w:val="single" w:sz="4" w:space="0" w:color="auto"/>
              <w:bottom w:val="single" w:sz="4" w:space="0" w:color="auto"/>
              <w:right w:val="single" w:sz="4" w:space="0" w:color="auto"/>
            </w:tcBorders>
            <w:vAlign w:val="center"/>
            <w:hideMark/>
          </w:tcPr>
          <w:p w14:paraId="6D5D0E3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INSTALCION  SALIDA INTERRUPTOR SENCILLO CONMUTABLE</w:t>
            </w:r>
          </w:p>
        </w:tc>
        <w:tc>
          <w:tcPr>
            <w:tcW w:w="1038" w:type="dxa"/>
            <w:tcBorders>
              <w:top w:val="nil"/>
              <w:left w:val="nil"/>
              <w:bottom w:val="single" w:sz="4" w:space="0" w:color="auto"/>
              <w:right w:val="single" w:sz="4" w:space="0" w:color="auto"/>
            </w:tcBorders>
            <w:noWrap/>
            <w:vAlign w:val="center"/>
            <w:hideMark/>
          </w:tcPr>
          <w:p w14:paraId="25F66F6E"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7A1D8B93"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5.00</w:t>
            </w:r>
          </w:p>
        </w:tc>
        <w:tc>
          <w:tcPr>
            <w:tcW w:w="146" w:type="dxa"/>
            <w:vAlign w:val="center"/>
            <w:hideMark/>
          </w:tcPr>
          <w:p w14:paraId="5A808495" w14:textId="77777777" w:rsidR="00830762" w:rsidRPr="007B7533" w:rsidRDefault="00830762" w:rsidP="007A6859">
            <w:pPr>
              <w:rPr>
                <w:rFonts w:ascii="Century Gothic" w:hAnsi="Century Gothic"/>
                <w:sz w:val="18"/>
                <w:szCs w:val="18"/>
              </w:rPr>
            </w:pPr>
          </w:p>
        </w:tc>
      </w:tr>
      <w:tr w:rsidR="00830762" w:rsidRPr="007B7533" w14:paraId="6714D936" w14:textId="77777777" w:rsidTr="007A6859">
        <w:trPr>
          <w:trHeight w:val="571"/>
        </w:trPr>
        <w:tc>
          <w:tcPr>
            <w:tcW w:w="6570" w:type="dxa"/>
            <w:tcBorders>
              <w:top w:val="nil"/>
              <w:left w:val="single" w:sz="4" w:space="0" w:color="auto"/>
              <w:bottom w:val="single" w:sz="4" w:space="0" w:color="auto"/>
              <w:right w:val="single" w:sz="4" w:space="0" w:color="auto"/>
            </w:tcBorders>
            <w:vAlign w:val="center"/>
            <w:hideMark/>
          </w:tcPr>
          <w:p w14:paraId="1B56808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INSTALACION SALIDA INTERRUPTOR DOBLE CONMUTABLE</w:t>
            </w:r>
          </w:p>
        </w:tc>
        <w:tc>
          <w:tcPr>
            <w:tcW w:w="1038" w:type="dxa"/>
            <w:tcBorders>
              <w:top w:val="nil"/>
              <w:left w:val="nil"/>
              <w:bottom w:val="single" w:sz="4" w:space="0" w:color="auto"/>
              <w:right w:val="single" w:sz="4" w:space="0" w:color="auto"/>
            </w:tcBorders>
            <w:noWrap/>
            <w:vAlign w:val="center"/>
            <w:hideMark/>
          </w:tcPr>
          <w:p w14:paraId="608D7F27"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2F53D947"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4.00</w:t>
            </w:r>
          </w:p>
        </w:tc>
        <w:tc>
          <w:tcPr>
            <w:tcW w:w="146" w:type="dxa"/>
            <w:vAlign w:val="center"/>
            <w:hideMark/>
          </w:tcPr>
          <w:p w14:paraId="3EC35807" w14:textId="77777777" w:rsidR="00830762" w:rsidRPr="007B7533" w:rsidRDefault="00830762" w:rsidP="007A6859">
            <w:pPr>
              <w:rPr>
                <w:rFonts w:ascii="Century Gothic" w:hAnsi="Century Gothic"/>
                <w:sz w:val="18"/>
                <w:szCs w:val="18"/>
              </w:rPr>
            </w:pPr>
          </w:p>
        </w:tc>
      </w:tr>
      <w:tr w:rsidR="00830762" w:rsidRPr="007B7533" w14:paraId="2409C530" w14:textId="77777777" w:rsidTr="007A6859">
        <w:trPr>
          <w:trHeight w:val="1210"/>
        </w:trPr>
        <w:tc>
          <w:tcPr>
            <w:tcW w:w="6570" w:type="dxa"/>
            <w:tcBorders>
              <w:top w:val="nil"/>
              <w:left w:val="single" w:sz="4" w:space="0" w:color="auto"/>
              <w:bottom w:val="single" w:sz="4" w:space="0" w:color="auto"/>
              <w:right w:val="single" w:sz="4" w:space="0" w:color="auto"/>
            </w:tcBorders>
            <w:vAlign w:val="center"/>
            <w:hideMark/>
          </w:tcPr>
          <w:p w14:paraId="25DDD03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TABLERO SOBREPUESTO BIFASICO (2Ø) TRIFILAR, 4H 12 CIRCUITOS, CON PUERTA TIPO TQ CP 12 SQ. INCLUYE: MONTAJE DIRECTO EN MURO, CONEXIÓN ACOMETIDA, BARRAS, TIERRA/BONDING, NEUTRO Y MARCACIÓN. NO INCLUYE BREAKERS NI CIRCUITOS RAMALES</w:t>
            </w:r>
          </w:p>
        </w:tc>
        <w:tc>
          <w:tcPr>
            <w:tcW w:w="1038" w:type="dxa"/>
            <w:tcBorders>
              <w:top w:val="nil"/>
              <w:left w:val="nil"/>
              <w:bottom w:val="single" w:sz="4" w:space="0" w:color="auto"/>
              <w:right w:val="single" w:sz="4" w:space="0" w:color="auto"/>
            </w:tcBorders>
            <w:noWrap/>
            <w:vAlign w:val="center"/>
            <w:hideMark/>
          </w:tcPr>
          <w:p w14:paraId="4988F75D"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26868586"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1.00</w:t>
            </w:r>
          </w:p>
        </w:tc>
        <w:tc>
          <w:tcPr>
            <w:tcW w:w="146" w:type="dxa"/>
            <w:vAlign w:val="center"/>
            <w:hideMark/>
          </w:tcPr>
          <w:p w14:paraId="11BD3E40" w14:textId="77777777" w:rsidR="00830762" w:rsidRPr="007B7533" w:rsidRDefault="00830762" w:rsidP="007A6859">
            <w:pPr>
              <w:rPr>
                <w:rFonts w:ascii="Century Gothic" w:hAnsi="Century Gothic"/>
                <w:sz w:val="18"/>
                <w:szCs w:val="18"/>
              </w:rPr>
            </w:pPr>
          </w:p>
        </w:tc>
      </w:tr>
      <w:tr w:rsidR="00830762" w:rsidRPr="007B7533" w14:paraId="7AA289AE" w14:textId="77777777" w:rsidTr="007A6859">
        <w:trPr>
          <w:trHeight w:val="409"/>
        </w:trPr>
        <w:tc>
          <w:tcPr>
            <w:tcW w:w="6570" w:type="dxa"/>
            <w:tcBorders>
              <w:top w:val="nil"/>
              <w:left w:val="single" w:sz="4" w:space="0" w:color="auto"/>
              <w:bottom w:val="single" w:sz="4" w:space="0" w:color="auto"/>
              <w:right w:val="single" w:sz="4" w:space="0" w:color="auto"/>
            </w:tcBorders>
            <w:vAlign w:val="center"/>
            <w:hideMark/>
          </w:tcPr>
          <w:p w14:paraId="25DE9529"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lastRenderedPageBreak/>
              <w:t>SUMINISTRO E INSTALACION DE TUBERIA CONDUIT EMT 3/4".</w:t>
            </w:r>
          </w:p>
        </w:tc>
        <w:tc>
          <w:tcPr>
            <w:tcW w:w="1038" w:type="dxa"/>
            <w:tcBorders>
              <w:top w:val="nil"/>
              <w:left w:val="nil"/>
              <w:bottom w:val="single" w:sz="4" w:space="0" w:color="auto"/>
              <w:right w:val="single" w:sz="4" w:space="0" w:color="auto"/>
            </w:tcBorders>
            <w:noWrap/>
            <w:vAlign w:val="center"/>
            <w:hideMark/>
          </w:tcPr>
          <w:p w14:paraId="670D0DC0"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7AD56001"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60.00</w:t>
            </w:r>
          </w:p>
        </w:tc>
        <w:tc>
          <w:tcPr>
            <w:tcW w:w="146" w:type="dxa"/>
            <w:vAlign w:val="center"/>
            <w:hideMark/>
          </w:tcPr>
          <w:p w14:paraId="66D0FDB9" w14:textId="77777777" w:rsidR="00830762" w:rsidRPr="007B7533" w:rsidRDefault="00830762" w:rsidP="007A6859">
            <w:pPr>
              <w:rPr>
                <w:rFonts w:ascii="Century Gothic" w:hAnsi="Century Gothic"/>
                <w:sz w:val="18"/>
                <w:szCs w:val="18"/>
              </w:rPr>
            </w:pPr>
          </w:p>
        </w:tc>
      </w:tr>
      <w:tr w:rsidR="00830762" w:rsidRPr="007B7533" w14:paraId="0DBD2D17" w14:textId="77777777" w:rsidTr="007A6859">
        <w:trPr>
          <w:trHeight w:val="409"/>
        </w:trPr>
        <w:tc>
          <w:tcPr>
            <w:tcW w:w="6570" w:type="dxa"/>
            <w:tcBorders>
              <w:top w:val="nil"/>
              <w:left w:val="single" w:sz="4" w:space="0" w:color="auto"/>
              <w:bottom w:val="single" w:sz="4" w:space="0" w:color="auto"/>
              <w:right w:val="single" w:sz="4" w:space="0" w:color="auto"/>
            </w:tcBorders>
            <w:vAlign w:val="center"/>
            <w:hideMark/>
          </w:tcPr>
          <w:p w14:paraId="4888D27E"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BREAKER 20 A</w:t>
            </w:r>
          </w:p>
        </w:tc>
        <w:tc>
          <w:tcPr>
            <w:tcW w:w="1038" w:type="dxa"/>
            <w:tcBorders>
              <w:top w:val="nil"/>
              <w:left w:val="nil"/>
              <w:bottom w:val="single" w:sz="4" w:space="0" w:color="auto"/>
              <w:right w:val="single" w:sz="4" w:space="0" w:color="auto"/>
            </w:tcBorders>
            <w:noWrap/>
            <w:vAlign w:val="center"/>
            <w:hideMark/>
          </w:tcPr>
          <w:p w14:paraId="44001665"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52680CBD"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11.00</w:t>
            </w:r>
          </w:p>
        </w:tc>
        <w:tc>
          <w:tcPr>
            <w:tcW w:w="146" w:type="dxa"/>
            <w:vAlign w:val="center"/>
            <w:hideMark/>
          </w:tcPr>
          <w:p w14:paraId="7CBD85A6" w14:textId="77777777" w:rsidR="00830762" w:rsidRPr="007B7533" w:rsidRDefault="00830762" w:rsidP="007A6859">
            <w:pPr>
              <w:rPr>
                <w:rFonts w:ascii="Century Gothic" w:hAnsi="Century Gothic"/>
                <w:sz w:val="18"/>
                <w:szCs w:val="18"/>
              </w:rPr>
            </w:pPr>
          </w:p>
        </w:tc>
      </w:tr>
      <w:tr w:rsidR="00830762" w:rsidRPr="007B7533" w14:paraId="7EA8D6DF" w14:textId="77777777" w:rsidTr="007A6859">
        <w:trPr>
          <w:trHeight w:val="382"/>
        </w:trPr>
        <w:tc>
          <w:tcPr>
            <w:tcW w:w="6570" w:type="dxa"/>
            <w:tcBorders>
              <w:top w:val="nil"/>
              <w:left w:val="single" w:sz="4" w:space="0" w:color="auto"/>
              <w:bottom w:val="single" w:sz="4" w:space="0" w:color="auto"/>
              <w:right w:val="single" w:sz="4" w:space="0" w:color="auto"/>
            </w:tcBorders>
            <w:vAlign w:val="center"/>
            <w:hideMark/>
          </w:tcPr>
          <w:p w14:paraId="2D778188"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BREAKER 30 A</w:t>
            </w:r>
          </w:p>
        </w:tc>
        <w:tc>
          <w:tcPr>
            <w:tcW w:w="1038" w:type="dxa"/>
            <w:tcBorders>
              <w:top w:val="nil"/>
              <w:left w:val="nil"/>
              <w:bottom w:val="single" w:sz="4" w:space="0" w:color="auto"/>
              <w:right w:val="single" w:sz="4" w:space="0" w:color="auto"/>
            </w:tcBorders>
            <w:noWrap/>
            <w:vAlign w:val="center"/>
            <w:hideMark/>
          </w:tcPr>
          <w:p w14:paraId="5CB0FE65"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0D1C472E"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1.00</w:t>
            </w:r>
          </w:p>
        </w:tc>
        <w:tc>
          <w:tcPr>
            <w:tcW w:w="146" w:type="dxa"/>
            <w:vAlign w:val="center"/>
            <w:hideMark/>
          </w:tcPr>
          <w:p w14:paraId="10E36510" w14:textId="77777777" w:rsidR="00830762" w:rsidRPr="007B7533" w:rsidRDefault="00830762" w:rsidP="007A6859">
            <w:pPr>
              <w:rPr>
                <w:rFonts w:ascii="Century Gothic" w:hAnsi="Century Gothic"/>
                <w:sz w:val="18"/>
                <w:szCs w:val="18"/>
              </w:rPr>
            </w:pPr>
          </w:p>
        </w:tc>
      </w:tr>
      <w:tr w:rsidR="00830762" w:rsidRPr="007B7533" w14:paraId="5F957BCB" w14:textId="77777777" w:rsidTr="007A6859">
        <w:trPr>
          <w:trHeight w:val="391"/>
        </w:trPr>
        <w:tc>
          <w:tcPr>
            <w:tcW w:w="6570" w:type="dxa"/>
            <w:tcBorders>
              <w:top w:val="nil"/>
              <w:left w:val="single" w:sz="4" w:space="0" w:color="auto"/>
              <w:bottom w:val="single" w:sz="4" w:space="0" w:color="auto"/>
              <w:right w:val="single" w:sz="4" w:space="0" w:color="auto"/>
            </w:tcBorders>
            <w:vAlign w:val="center"/>
            <w:hideMark/>
          </w:tcPr>
          <w:p w14:paraId="2E4834D4"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CABLE #12</w:t>
            </w:r>
          </w:p>
        </w:tc>
        <w:tc>
          <w:tcPr>
            <w:tcW w:w="1038" w:type="dxa"/>
            <w:tcBorders>
              <w:top w:val="nil"/>
              <w:left w:val="nil"/>
              <w:bottom w:val="single" w:sz="4" w:space="0" w:color="auto"/>
              <w:right w:val="single" w:sz="4" w:space="0" w:color="auto"/>
            </w:tcBorders>
            <w:noWrap/>
            <w:vAlign w:val="center"/>
            <w:hideMark/>
          </w:tcPr>
          <w:p w14:paraId="231F809C"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0A95A11D"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500.00</w:t>
            </w:r>
          </w:p>
        </w:tc>
        <w:tc>
          <w:tcPr>
            <w:tcW w:w="146" w:type="dxa"/>
            <w:vAlign w:val="center"/>
            <w:hideMark/>
          </w:tcPr>
          <w:p w14:paraId="2952911B" w14:textId="77777777" w:rsidR="00830762" w:rsidRPr="007B7533" w:rsidRDefault="00830762" w:rsidP="007A6859">
            <w:pPr>
              <w:rPr>
                <w:rFonts w:ascii="Century Gothic" w:hAnsi="Century Gothic"/>
                <w:sz w:val="18"/>
                <w:szCs w:val="18"/>
              </w:rPr>
            </w:pPr>
          </w:p>
        </w:tc>
      </w:tr>
      <w:tr w:rsidR="00830762" w:rsidRPr="007B7533" w14:paraId="4384EA38" w14:textId="77777777" w:rsidTr="007A6859">
        <w:trPr>
          <w:trHeight w:val="373"/>
        </w:trPr>
        <w:tc>
          <w:tcPr>
            <w:tcW w:w="6570" w:type="dxa"/>
            <w:tcBorders>
              <w:top w:val="nil"/>
              <w:left w:val="single" w:sz="4" w:space="0" w:color="auto"/>
              <w:bottom w:val="single" w:sz="4" w:space="0" w:color="auto"/>
              <w:right w:val="single" w:sz="4" w:space="0" w:color="auto"/>
            </w:tcBorders>
            <w:vAlign w:val="center"/>
            <w:hideMark/>
          </w:tcPr>
          <w:p w14:paraId="04BB036D"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CABLE #10</w:t>
            </w:r>
          </w:p>
        </w:tc>
        <w:tc>
          <w:tcPr>
            <w:tcW w:w="1038" w:type="dxa"/>
            <w:tcBorders>
              <w:top w:val="nil"/>
              <w:left w:val="nil"/>
              <w:bottom w:val="single" w:sz="4" w:space="0" w:color="auto"/>
              <w:right w:val="single" w:sz="4" w:space="0" w:color="auto"/>
            </w:tcBorders>
            <w:noWrap/>
            <w:vAlign w:val="center"/>
            <w:hideMark/>
          </w:tcPr>
          <w:p w14:paraId="157F168F"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47913B0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250.00</w:t>
            </w:r>
          </w:p>
        </w:tc>
        <w:tc>
          <w:tcPr>
            <w:tcW w:w="146" w:type="dxa"/>
            <w:vAlign w:val="center"/>
            <w:hideMark/>
          </w:tcPr>
          <w:p w14:paraId="29913AAE" w14:textId="77777777" w:rsidR="00830762" w:rsidRPr="007B7533" w:rsidRDefault="00830762" w:rsidP="007A6859">
            <w:pPr>
              <w:rPr>
                <w:rFonts w:ascii="Century Gothic" w:hAnsi="Century Gothic"/>
                <w:sz w:val="18"/>
                <w:szCs w:val="18"/>
              </w:rPr>
            </w:pPr>
          </w:p>
        </w:tc>
      </w:tr>
      <w:tr w:rsidR="00830762" w:rsidRPr="007B7533" w14:paraId="1392F80D" w14:textId="77777777" w:rsidTr="007A6859">
        <w:trPr>
          <w:trHeight w:val="382"/>
        </w:trPr>
        <w:tc>
          <w:tcPr>
            <w:tcW w:w="6570" w:type="dxa"/>
            <w:tcBorders>
              <w:top w:val="nil"/>
              <w:left w:val="single" w:sz="4" w:space="0" w:color="auto"/>
              <w:bottom w:val="single" w:sz="4" w:space="0" w:color="auto"/>
              <w:right w:val="single" w:sz="4" w:space="0" w:color="auto"/>
            </w:tcBorders>
            <w:vAlign w:val="center"/>
            <w:hideMark/>
          </w:tcPr>
          <w:p w14:paraId="5D1A4B58"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CABLE #8</w:t>
            </w:r>
          </w:p>
        </w:tc>
        <w:tc>
          <w:tcPr>
            <w:tcW w:w="1038" w:type="dxa"/>
            <w:tcBorders>
              <w:top w:val="nil"/>
              <w:left w:val="nil"/>
              <w:bottom w:val="single" w:sz="4" w:space="0" w:color="auto"/>
              <w:right w:val="single" w:sz="4" w:space="0" w:color="auto"/>
            </w:tcBorders>
            <w:noWrap/>
            <w:vAlign w:val="center"/>
            <w:hideMark/>
          </w:tcPr>
          <w:p w14:paraId="54C9697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4DE0467C"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300.00</w:t>
            </w:r>
          </w:p>
        </w:tc>
        <w:tc>
          <w:tcPr>
            <w:tcW w:w="146" w:type="dxa"/>
            <w:vAlign w:val="center"/>
            <w:hideMark/>
          </w:tcPr>
          <w:p w14:paraId="2FFCE2BB" w14:textId="77777777" w:rsidR="00830762" w:rsidRPr="007B7533" w:rsidRDefault="00830762" w:rsidP="007A6859">
            <w:pPr>
              <w:rPr>
                <w:rFonts w:ascii="Century Gothic" w:hAnsi="Century Gothic"/>
                <w:sz w:val="18"/>
                <w:szCs w:val="18"/>
              </w:rPr>
            </w:pPr>
          </w:p>
        </w:tc>
      </w:tr>
      <w:tr w:rsidR="00830762" w:rsidRPr="007B7533" w14:paraId="753E9675" w14:textId="77777777" w:rsidTr="007A6859">
        <w:trPr>
          <w:trHeight w:val="283"/>
        </w:trPr>
        <w:tc>
          <w:tcPr>
            <w:tcW w:w="6570" w:type="dxa"/>
            <w:tcBorders>
              <w:top w:val="nil"/>
              <w:left w:val="single" w:sz="4" w:space="0" w:color="auto"/>
              <w:bottom w:val="single" w:sz="4" w:space="0" w:color="auto"/>
              <w:right w:val="single" w:sz="4" w:space="0" w:color="auto"/>
            </w:tcBorders>
            <w:vAlign w:val="center"/>
            <w:hideMark/>
          </w:tcPr>
          <w:p w14:paraId="0842D594"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TUBERÍA SCH 40  3/4"</w:t>
            </w:r>
          </w:p>
        </w:tc>
        <w:tc>
          <w:tcPr>
            <w:tcW w:w="1038" w:type="dxa"/>
            <w:tcBorders>
              <w:top w:val="nil"/>
              <w:left w:val="nil"/>
              <w:bottom w:val="single" w:sz="4" w:space="0" w:color="auto"/>
              <w:right w:val="single" w:sz="4" w:space="0" w:color="auto"/>
            </w:tcBorders>
            <w:noWrap/>
            <w:vAlign w:val="center"/>
            <w:hideMark/>
          </w:tcPr>
          <w:p w14:paraId="070853D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658597CD"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60.00</w:t>
            </w:r>
          </w:p>
        </w:tc>
        <w:tc>
          <w:tcPr>
            <w:tcW w:w="146" w:type="dxa"/>
            <w:vAlign w:val="center"/>
            <w:hideMark/>
          </w:tcPr>
          <w:p w14:paraId="511D89DC" w14:textId="77777777" w:rsidR="00830762" w:rsidRPr="007B7533" w:rsidRDefault="00830762" w:rsidP="007A6859">
            <w:pPr>
              <w:rPr>
                <w:rFonts w:ascii="Century Gothic" w:hAnsi="Century Gothic"/>
                <w:sz w:val="18"/>
                <w:szCs w:val="18"/>
              </w:rPr>
            </w:pPr>
          </w:p>
        </w:tc>
      </w:tr>
      <w:tr w:rsidR="00830762" w:rsidRPr="007B7533" w14:paraId="273C19CC" w14:textId="77777777" w:rsidTr="007A6859">
        <w:trPr>
          <w:trHeight w:val="400"/>
        </w:trPr>
        <w:tc>
          <w:tcPr>
            <w:tcW w:w="6570" w:type="dxa"/>
            <w:tcBorders>
              <w:top w:val="nil"/>
              <w:left w:val="single" w:sz="4" w:space="0" w:color="auto"/>
              <w:bottom w:val="single" w:sz="4" w:space="0" w:color="auto"/>
              <w:right w:val="single" w:sz="4" w:space="0" w:color="auto"/>
            </w:tcBorders>
            <w:vAlign w:val="center"/>
            <w:hideMark/>
          </w:tcPr>
          <w:p w14:paraId="7D1F090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TUBERÍA SCH 40  1/2"</w:t>
            </w:r>
          </w:p>
        </w:tc>
        <w:tc>
          <w:tcPr>
            <w:tcW w:w="1038" w:type="dxa"/>
            <w:tcBorders>
              <w:top w:val="nil"/>
              <w:left w:val="nil"/>
              <w:bottom w:val="single" w:sz="4" w:space="0" w:color="auto"/>
              <w:right w:val="single" w:sz="4" w:space="0" w:color="auto"/>
            </w:tcBorders>
            <w:noWrap/>
            <w:vAlign w:val="center"/>
            <w:hideMark/>
          </w:tcPr>
          <w:p w14:paraId="2AAA3B6B"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ML</w:t>
            </w:r>
          </w:p>
        </w:tc>
        <w:tc>
          <w:tcPr>
            <w:tcW w:w="2256" w:type="dxa"/>
            <w:tcBorders>
              <w:top w:val="nil"/>
              <w:left w:val="nil"/>
              <w:bottom w:val="single" w:sz="4" w:space="0" w:color="auto"/>
              <w:right w:val="single" w:sz="4" w:space="0" w:color="auto"/>
            </w:tcBorders>
            <w:vAlign w:val="center"/>
            <w:hideMark/>
          </w:tcPr>
          <w:p w14:paraId="5FB644AC"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45.00</w:t>
            </w:r>
          </w:p>
        </w:tc>
        <w:tc>
          <w:tcPr>
            <w:tcW w:w="146" w:type="dxa"/>
            <w:vAlign w:val="center"/>
            <w:hideMark/>
          </w:tcPr>
          <w:p w14:paraId="6E755B4A" w14:textId="77777777" w:rsidR="00830762" w:rsidRPr="007B7533" w:rsidRDefault="00830762" w:rsidP="007A6859">
            <w:pPr>
              <w:rPr>
                <w:rFonts w:ascii="Century Gothic" w:hAnsi="Century Gothic"/>
                <w:sz w:val="18"/>
                <w:szCs w:val="18"/>
              </w:rPr>
            </w:pPr>
          </w:p>
        </w:tc>
      </w:tr>
      <w:tr w:rsidR="00830762" w:rsidRPr="007B7533" w14:paraId="7A155A15" w14:textId="77777777" w:rsidTr="007A6859">
        <w:trPr>
          <w:trHeight w:val="373"/>
        </w:trPr>
        <w:tc>
          <w:tcPr>
            <w:tcW w:w="6570" w:type="dxa"/>
            <w:tcBorders>
              <w:top w:val="nil"/>
              <w:left w:val="single" w:sz="4" w:space="0" w:color="auto"/>
              <w:bottom w:val="single" w:sz="4" w:space="0" w:color="auto"/>
              <w:right w:val="single" w:sz="4" w:space="0" w:color="auto"/>
            </w:tcBorders>
            <w:vAlign w:val="center"/>
            <w:hideMark/>
          </w:tcPr>
          <w:p w14:paraId="47B680F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CURVA SCH 40  1/2"</w:t>
            </w:r>
          </w:p>
        </w:tc>
        <w:tc>
          <w:tcPr>
            <w:tcW w:w="1038" w:type="dxa"/>
            <w:tcBorders>
              <w:top w:val="nil"/>
              <w:left w:val="nil"/>
              <w:bottom w:val="single" w:sz="4" w:space="0" w:color="auto"/>
              <w:right w:val="single" w:sz="4" w:space="0" w:color="auto"/>
            </w:tcBorders>
            <w:noWrap/>
            <w:vAlign w:val="center"/>
            <w:hideMark/>
          </w:tcPr>
          <w:p w14:paraId="3F7DBBF3"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55A032AA"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7DC49858" w14:textId="77777777" w:rsidR="00830762" w:rsidRPr="007B7533" w:rsidRDefault="00830762" w:rsidP="007A6859">
            <w:pPr>
              <w:rPr>
                <w:rFonts w:ascii="Century Gothic" w:hAnsi="Century Gothic"/>
                <w:sz w:val="18"/>
                <w:szCs w:val="18"/>
              </w:rPr>
            </w:pPr>
          </w:p>
        </w:tc>
      </w:tr>
      <w:tr w:rsidR="00830762" w:rsidRPr="007B7533" w14:paraId="7469BAE6" w14:textId="77777777" w:rsidTr="007A6859">
        <w:trPr>
          <w:trHeight w:val="319"/>
        </w:trPr>
        <w:tc>
          <w:tcPr>
            <w:tcW w:w="6570" w:type="dxa"/>
            <w:tcBorders>
              <w:top w:val="nil"/>
              <w:left w:val="single" w:sz="4" w:space="0" w:color="auto"/>
              <w:bottom w:val="single" w:sz="4" w:space="0" w:color="auto"/>
              <w:right w:val="single" w:sz="4" w:space="0" w:color="auto"/>
            </w:tcBorders>
            <w:vAlign w:val="center"/>
            <w:hideMark/>
          </w:tcPr>
          <w:p w14:paraId="202DCA0C"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CURVA SCH 40  3/4"</w:t>
            </w:r>
          </w:p>
        </w:tc>
        <w:tc>
          <w:tcPr>
            <w:tcW w:w="1038" w:type="dxa"/>
            <w:tcBorders>
              <w:top w:val="nil"/>
              <w:left w:val="nil"/>
              <w:bottom w:val="single" w:sz="4" w:space="0" w:color="auto"/>
              <w:right w:val="single" w:sz="4" w:space="0" w:color="auto"/>
            </w:tcBorders>
            <w:noWrap/>
            <w:vAlign w:val="center"/>
            <w:hideMark/>
          </w:tcPr>
          <w:p w14:paraId="17ACEFED"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607D0819"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37AC9F58" w14:textId="77777777" w:rsidR="00830762" w:rsidRPr="007B7533" w:rsidRDefault="00830762" w:rsidP="007A6859">
            <w:pPr>
              <w:rPr>
                <w:rFonts w:ascii="Century Gothic" w:hAnsi="Century Gothic"/>
                <w:sz w:val="18"/>
                <w:szCs w:val="18"/>
              </w:rPr>
            </w:pPr>
          </w:p>
        </w:tc>
      </w:tr>
      <w:tr w:rsidR="00830762" w:rsidRPr="007B7533" w14:paraId="053C6E35" w14:textId="77777777" w:rsidTr="007A6859">
        <w:trPr>
          <w:trHeight w:val="364"/>
        </w:trPr>
        <w:tc>
          <w:tcPr>
            <w:tcW w:w="6570" w:type="dxa"/>
            <w:tcBorders>
              <w:top w:val="nil"/>
              <w:left w:val="single" w:sz="4" w:space="0" w:color="auto"/>
              <w:bottom w:val="single" w:sz="4" w:space="0" w:color="auto"/>
              <w:right w:val="single" w:sz="4" w:space="0" w:color="auto"/>
            </w:tcBorders>
            <w:vAlign w:val="center"/>
            <w:hideMark/>
          </w:tcPr>
          <w:p w14:paraId="1733F1C8"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CAJA PARA MEDIDOR</w:t>
            </w:r>
          </w:p>
        </w:tc>
        <w:tc>
          <w:tcPr>
            <w:tcW w:w="1038" w:type="dxa"/>
            <w:tcBorders>
              <w:top w:val="nil"/>
              <w:left w:val="nil"/>
              <w:bottom w:val="single" w:sz="4" w:space="0" w:color="auto"/>
              <w:right w:val="single" w:sz="4" w:space="0" w:color="auto"/>
            </w:tcBorders>
            <w:noWrap/>
            <w:vAlign w:val="center"/>
            <w:hideMark/>
          </w:tcPr>
          <w:p w14:paraId="3ECF529C"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32A0F30E"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1.00</w:t>
            </w:r>
          </w:p>
        </w:tc>
        <w:tc>
          <w:tcPr>
            <w:tcW w:w="146" w:type="dxa"/>
            <w:vAlign w:val="center"/>
            <w:hideMark/>
          </w:tcPr>
          <w:p w14:paraId="63992565" w14:textId="77777777" w:rsidR="00830762" w:rsidRPr="007B7533" w:rsidRDefault="00830762" w:rsidP="007A6859">
            <w:pPr>
              <w:rPr>
                <w:rFonts w:ascii="Century Gothic" w:hAnsi="Century Gothic"/>
                <w:sz w:val="18"/>
                <w:szCs w:val="18"/>
              </w:rPr>
            </w:pPr>
          </w:p>
        </w:tc>
      </w:tr>
      <w:tr w:rsidR="00830762" w:rsidRPr="007B7533" w14:paraId="1CC59612" w14:textId="77777777" w:rsidTr="007A6859">
        <w:trPr>
          <w:trHeight w:val="418"/>
        </w:trPr>
        <w:tc>
          <w:tcPr>
            <w:tcW w:w="6570" w:type="dxa"/>
            <w:tcBorders>
              <w:top w:val="nil"/>
              <w:left w:val="single" w:sz="4" w:space="0" w:color="auto"/>
              <w:bottom w:val="single" w:sz="4" w:space="0" w:color="auto"/>
              <w:right w:val="single" w:sz="4" w:space="0" w:color="auto"/>
            </w:tcBorders>
            <w:vAlign w:val="center"/>
            <w:hideMark/>
          </w:tcPr>
          <w:p w14:paraId="7A5CAAE9"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CAJA OCTAGONAL DE ALUMINIO</w:t>
            </w:r>
          </w:p>
        </w:tc>
        <w:tc>
          <w:tcPr>
            <w:tcW w:w="1038" w:type="dxa"/>
            <w:tcBorders>
              <w:top w:val="nil"/>
              <w:left w:val="nil"/>
              <w:bottom w:val="single" w:sz="4" w:space="0" w:color="auto"/>
              <w:right w:val="single" w:sz="4" w:space="0" w:color="auto"/>
            </w:tcBorders>
            <w:noWrap/>
            <w:vAlign w:val="center"/>
            <w:hideMark/>
          </w:tcPr>
          <w:p w14:paraId="5015ADAC"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6AB47114"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2763050D" w14:textId="77777777" w:rsidR="00830762" w:rsidRPr="007B7533" w:rsidRDefault="00830762" w:rsidP="007A6859">
            <w:pPr>
              <w:rPr>
                <w:rFonts w:ascii="Century Gothic" w:hAnsi="Century Gothic"/>
                <w:sz w:val="18"/>
                <w:szCs w:val="18"/>
              </w:rPr>
            </w:pPr>
          </w:p>
        </w:tc>
      </w:tr>
      <w:tr w:rsidR="00830762" w:rsidRPr="007B7533" w14:paraId="7FF270AB" w14:textId="77777777" w:rsidTr="007A6859">
        <w:trPr>
          <w:trHeight w:val="600"/>
        </w:trPr>
        <w:tc>
          <w:tcPr>
            <w:tcW w:w="6570" w:type="dxa"/>
            <w:tcBorders>
              <w:top w:val="nil"/>
              <w:left w:val="single" w:sz="4" w:space="0" w:color="auto"/>
              <w:bottom w:val="single" w:sz="4" w:space="0" w:color="auto"/>
              <w:right w:val="single" w:sz="4" w:space="0" w:color="auto"/>
            </w:tcBorders>
            <w:vAlign w:val="center"/>
            <w:hideMark/>
          </w:tcPr>
          <w:p w14:paraId="631AFBEA"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CAJA ALUMINIO 4x4</w:t>
            </w:r>
          </w:p>
        </w:tc>
        <w:tc>
          <w:tcPr>
            <w:tcW w:w="1038" w:type="dxa"/>
            <w:tcBorders>
              <w:top w:val="nil"/>
              <w:left w:val="nil"/>
              <w:bottom w:val="single" w:sz="4" w:space="0" w:color="auto"/>
              <w:right w:val="single" w:sz="4" w:space="0" w:color="auto"/>
            </w:tcBorders>
            <w:noWrap/>
            <w:vAlign w:val="center"/>
            <w:hideMark/>
          </w:tcPr>
          <w:p w14:paraId="1D3F35DF"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1D027B23"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033AC05D" w14:textId="77777777" w:rsidR="00830762" w:rsidRPr="007B7533" w:rsidRDefault="00830762" w:rsidP="007A6859">
            <w:pPr>
              <w:rPr>
                <w:rFonts w:ascii="Century Gothic" w:hAnsi="Century Gothic"/>
                <w:sz w:val="18"/>
                <w:szCs w:val="18"/>
              </w:rPr>
            </w:pPr>
          </w:p>
        </w:tc>
      </w:tr>
      <w:tr w:rsidR="00830762" w:rsidRPr="007B7533" w14:paraId="6036049C" w14:textId="77777777" w:rsidTr="007A6859">
        <w:trPr>
          <w:trHeight w:val="382"/>
        </w:trPr>
        <w:tc>
          <w:tcPr>
            <w:tcW w:w="6570" w:type="dxa"/>
            <w:tcBorders>
              <w:top w:val="nil"/>
              <w:left w:val="single" w:sz="4" w:space="0" w:color="auto"/>
              <w:bottom w:val="single" w:sz="4" w:space="0" w:color="auto"/>
              <w:right w:val="single" w:sz="4" w:space="0" w:color="auto"/>
            </w:tcBorders>
            <w:vAlign w:val="center"/>
            <w:hideMark/>
          </w:tcPr>
          <w:p w14:paraId="12D95BDE"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CAJA ALUMINIO 2x4</w:t>
            </w:r>
          </w:p>
        </w:tc>
        <w:tc>
          <w:tcPr>
            <w:tcW w:w="1038" w:type="dxa"/>
            <w:tcBorders>
              <w:top w:val="nil"/>
              <w:left w:val="nil"/>
              <w:bottom w:val="single" w:sz="4" w:space="0" w:color="auto"/>
              <w:right w:val="single" w:sz="4" w:space="0" w:color="auto"/>
            </w:tcBorders>
            <w:noWrap/>
            <w:vAlign w:val="center"/>
            <w:hideMark/>
          </w:tcPr>
          <w:p w14:paraId="37A614E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797D107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9.00</w:t>
            </w:r>
          </w:p>
        </w:tc>
        <w:tc>
          <w:tcPr>
            <w:tcW w:w="146" w:type="dxa"/>
            <w:vAlign w:val="center"/>
            <w:hideMark/>
          </w:tcPr>
          <w:p w14:paraId="4DEEE0E1" w14:textId="77777777" w:rsidR="00830762" w:rsidRPr="007B7533" w:rsidRDefault="00830762" w:rsidP="007A6859">
            <w:pPr>
              <w:rPr>
                <w:rFonts w:ascii="Century Gothic" w:hAnsi="Century Gothic"/>
                <w:sz w:val="18"/>
                <w:szCs w:val="18"/>
              </w:rPr>
            </w:pPr>
          </w:p>
        </w:tc>
      </w:tr>
      <w:tr w:rsidR="00830762" w:rsidRPr="007B7533" w14:paraId="28C3AD42" w14:textId="77777777" w:rsidTr="007A6859">
        <w:trPr>
          <w:trHeight w:val="283"/>
        </w:trPr>
        <w:tc>
          <w:tcPr>
            <w:tcW w:w="6570" w:type="dxa"/>
            <w:tcBorders>
              <w:top w:val="nil"/>
              <w:left w:val="single" w:sz="4" w:space="0" w:color="auto"/>
              <w:bottom w:val="single" w:sz="4" w:space="0" w:color="auto"/>
              <w:right w:val="single" w:sz="4" w:space="0" w:color="auto"/>
            </w:tcBorders>
            <w:vAlign w:val="center"/>
            <w:hideMark/>
          </w:tcPr>
          <w:p w14:paraId="135BAB9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TERMINALES SCH 40  3/4"</w:t>
            </w:r>
          </w:p>
        </w:tc>
        <w:tc>
          <w:tcPr>
            <w:tcW w:w="1038" w:type="dxa"/>
            <w:tcBorders>
              <w:top w:val="nil"/>
              <w:left w:val="nil"/>
              <w:bottom w:val="single" w:sz="4" w:space="0" w:color="auto"/>
              <w:right w:val="single" w:sz="4" w:space="0" w:color="auto"/>
            </w:tcBorders>
            <w:noWrap/>
            <w:vAlign w:val="center"/>
            <w:hideMark/>
          </w:tcPr>
          <w:p w14:paraId="3ED28E4E"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2EAA26F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50A6C440" w14:textId="77777777" w:rsidR="00830762" w:rsidRPr="007B7533" w:rsidRDefault="00830762" w:rsidP="007A6859">
            <w:pPr>
              <w:rPr>
                <w:rFonts w:ascii="Century Gothic" w:hAnsi="Century Gothic"/>
                <w:sz w:val="18"/>
                <w:szCs w:val="18"/>
              </w:rPr>
            </w:pPr>
          </w:p>
        </w:tc>
      </w:tr>
      <w:tr w:rsidR="00830762" w:rsidRPr="007B7533" w14:paraId="27E52C1A" w14:textId="77777777" w:rsidTr="007A6859">
        <w:trPr>
          <w:trHeight w:val="600"/>
        </w:trPr>
        <w:tc>
          <w:tcPr>
            <w:tcW w:w="6570" w:type="dxa"/>
            <w:tcBorders>
              <w:top w:val="nil"/>
              <w:left w:val="single" w:sz="4" w:space="0" w:color="auto"/>
              <w:bottom w:val="single" w:sz="4" w:space="0" w:color="auto"/>
              <w:right w:val="single" w:sz="4" w:space="0" w:color="auto"/>
            </w:tcBorders>
            <w:vAlign w:val="center"/>
            <w:hideMark/>
          </w:tcPr>
          <w:p w14:paraId="75DA86EE"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TERMINALES SCH 40  1/2"</w:t>
            </w:r>
          </w:p>
        </w:tc>
        <w:tc>
          <w:tcPr>
            <w:tcW w:w="1038" w:type="dxa"/>
            <w:tcBorders>
              <w:top w:val="nil"/>
              <w:left w:val="nil"/>
              <w:bottom w:val="single" w:sz="4" w:space="0" w:color="auto"/>
              <w:right w:val="single" w:sz="4" w:space="0" w:color="auto"/>
            </w:tcBorders>
            <w:noWrap/>
            <w:vAlign w:val="center"/>
            <w:hideMark/>
          </w:tcPr>
          <w:p w14:paraId="5B773D03"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086C9328"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20.00</w:t>
            </w:r>
          </w:p>
        </w:tc>
        <w:tc>
          <w:tcPr>
            <w:tcW w:w="146" w:type="dxa"/>
            <w:vAlign w:val="center"/>
            <w:hideMark/>
          </w:tcPr>
          <w:p w14:paraId="48560AB2" w14:textId="77777777" w:rsidR="00830762" w:rsidRPr="007B7533" w:rsidRDefault="00830762" w:rsidP="007A6859">
            <w:pPr>
              <w:rPr>
                <w:rFonts w:ascii="Century Gothic" w:hAnsi="Century Gothic"/>
                <w:sz w:val="18"/>
                <w:szCs w:val="18"/>
              </w:rPr>
            </w:pPr>
          </w:p>
        </w:tc>
      </w:tr>
      <w:tr w:rsidR="00830762" w:rsidRPr="007B7533" w14:paraId="721BBBF0" w14:textId="77777777" w:rsidTr="007A6859">
        <w:trPr>
          <w:trHeight w:val="319"/>
        </w:trPr>
        <w:tc>
          <w:tcPr>
            <w:tcW w:w="6570" w:type="dxa"/>
            <w:tcBorders>
              <w:top w:val="nil"/>
              <w:left w:val="single" w:sz="4" w:space="0" w:color="auto"/>
              <w:bottom w:val="single" w:sz="4" w:space="0" w:color="auto"/>
              <w:right w:val="single" w:sz="4" w:space="0" w:color="auto"/>
            </w:tcBorders>
            <w:vAlign w:val="center"/>
            <w:hideMark/>
          </w:tcPr>
          <w:p w14:paraId="1DD9A854"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CARPINTERÍA METÁLICA</w:t>
            </w:r>
          </w:p>
        </w:tc>
        <w:tc>
          <w:tcPr>
            <w:tcW w:w="1038" w:type="dxa"/>
            <w:tcBorders>
              <w:top w:val="nil"/>
              <w:left w:val="nil"/>
              <w:bottom w:val="single" w:sz="4" w:space="0" w:color="auto"/>
              <w:right w:val="single" w:sz="4" w:space="0" w:color="auto"/>
            </w:tcBorders>
            <w:noWrap/>
            <w:vAlign w:val="center"/>
            <w:hideMark/>
          </w:tcPr>
          <w:p w14:paraId="421B71E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31EDD7DB"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0C7EA8BB" w14:textId="77777777" w:rsidR="00830762" w:rsidRPr="007B7533" w:rsidRDefault="00830762" w:rsidP="007A6859">
            <w:pPr>
              <w:rPr>
                <w:rFonts w:ascii="Century Gothic" w:hAnsi="Century Gothic"/>
                <w:sz w:val="18"/>
                <w:szCs w:val="18"/>
              </w:rPr>
            </w:pPr>
          </w:p>
        </w:tc>
      </w:tr>
      <w:tr w:rsidR="00830762" w:rsidRPr="007B7533" w14:paraId="5F985B3E" w14:textId="77777777" w:rsidTr="007A6859">
        <w:trPr>
          <w:trHeight w:val="706"/>
        </w:trPr>
        <w:tc>
          <w:tcPr>
            <w:tcW w:w="6570" w:type="dxa"/>
            <w:tcBorders>
              <w:top w:val="nil"/>
              <w:left w:val="single" w:sz="4" w:space="0" w:color="auto"/>
              <w:bottom w:val="single" w:sz="4" w:space="0" w:color="auto"/>
              <w:right w:val="single" w:sz="4" w:space="0" w:color="auto"/>
            </w:tcBorders>
            <w:vAlign w:val="center"/>
            <w:hideMark/>
          </w:tcPr>
          <w:p w14:paraId="2D05D442"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INSTALACION ESTRUCTURA METALICA PARA CUBIERTA (INCLUYE SOLDADURA, ANTICORROSIVO Y ESMALTE).</w:t>
            </w:r>
          </w:p>
        </w:tc>
        <w:tc>
          <w:tcPr>
            <w:tcW w:w="1038" w:type="dxa"/>
            <w:tcBorders>
              <w:top w:val="nil"/>
              <w:left w:val="nil"/>
              <w:bottom w:val="single" w:sz="4" w:space="0" w:color="auto"/>
              <w:right w:val="single" w:sz="4" w:space="0" w:color="auto"/>
            </w:tcBorders>
            <w:noWrap/>
            <w:vAlign w:val="center"/>
            <w:hideMark/>
          </w:tcPr>
          <w:p w14:paraId="53ACBB5F"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KG</w:t>
            </w:r>
          </w:p>
        </w:tc>
        <w:tc>
          <w:tcPr>
            <w:tcW w:w="2256" w:type="dxa"/>
            <w:tcBorders>
              <w:top w:val="nil"/>
              <w:left w:val="nil"/>
              <w:bottom w:val="single" w:sz="4" w:space="0" w:color="auto"/>
              <w:right w:val="single" w:sz="4" w:space="0" w:color="auto"/>
            </w:tcBorders>
            <w:vAlign w:val="center"/>
            <w:hideMark/>
          </w:tcPr>
          <w:p w14:paraId="249D0BB9"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185.56</w:t>
            </w:r>
          </w:p>
        </w:tc>
        <w:tc>
          <w:tcPr>
            <w:tcW w:w="146" w:type="dxa"/>
            <w:vAlign w:val="center"/>
            <w:hideMark/>
          </w:tcPr>
          <w:p w14:paraId="37D77460" w14:textId="77777777" w:rsidR="00830762" w:rsidRPr="007B7533" w:rsidRDefault="00830762" w:rsidP="007A6859">
            <w:pPr>
              <w:rPr>
                <w:rFonts w:ascii="Century Gothic" w:hAnsi="Century Gothic"/>
                <w:sz w:val="18"/>
                <w:szCs w:val="18"/>
              </w:rPr>
            </w:pPr>
          </w:p>
        </w:tc>
      </w:tr>
      <w:tr w:rsidR="00830762" w:rsidRPr="007B7533" w14:paraId="52ACCE40" w14:textId="77777777" w:rsidTr="007A6859">
        <w:trPr>
          <w:trHeight w:val="868"/>
        </w:trPr>
        <w:tc>
          <w:tcPr>
            <w:tcW w:w="6570" w:type="dxa"/>
            <w:tcBorders>
              <w:top w:val="nil"/>
              <w:left w:val="single" w:sz="4" w:space="0" w:color="auto"/>
              <w:bottom w:val="single" w:sz="4" w:space="0" w:color="auto"/>
              <w:right w:val="single" w:sz="4" w:space="0" w:color="auto"/>
            </w:tcBorders>
            <w:vAlign w:val="center"/>
            <w:hideMark/>
          </w:tcPr>
          <w:p w14:paraId="72F1479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DE PLATINA CON CUATRO PERNOS DE ANCLAJE  INCLUYE: PERNOS, PLATINA DE 0,20*0,20, TUERCAS, PINTURA, SOLDADURA</w:t>
            </w:r>
          </w:p>
        </w:tc>
        <w:tc>
          <w:tcPr>
            <w:tcW w:w="1038" w:type="dxa"/>
            <w:tcBorders>
              <w:top w:val="nil"/>
              <w:left w:val="nil"/>
              <w:bottom w:val="single" w:sz="4" w:space="0" w:color="auto"/>
              <w:right w:val="single" w:sz="4" w:space="0" w:color="auto"/>
            </w:tcBorders>
            <w:noWrap/>
            <w:vAlign w:val="center"/>
            <w:hideMark/>
          </w:tcPr>
          <w:p w14:paraId="2D54658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w:t>
            </w:r>
          </w:p>
        </w:tc>
        <w:tc>
          <w:tcPr>
            <w:tcW w:w="2256" w:type="dxa"/>
            <w:tcBorders>
              <w:top w:val="nil"/>
              <w:left w:val="nil"/>
              <w:bottom w:val="single" w:sz="4" w:space="0" w:color="auto"/>
              <w:right w:val="single" w:sz="4" w:space="0" w:color="auto"/>
            </w:tcBorders>
            <w:vAlign w:val="center"/>
            <w:hideMark/>
          </w:tcPr>
          <w:p w14:paraId="19C8386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8.00</w:t>
            </w:r>
          </w:p>
        </w:tc>
        <w:tc>
          <w:tcPr>
            <w:tcW w:w="146" w:type="dxa"/>
            <w:vAlign w:val="center"/>
            <w:hideMark/>
          </w:tcPr>
          <w:p w14:paraId="31277B2A" w14:textId="77777777" w:rsidR="00830762" w:rsidRPr="007B7533" w:rsidRDefault="00830762" w:rsidP="007A6859">
            <w:pPr>
              <w:rPr>
                <w:rFonts w:ascii="Century Gothic" w:hAnsi="Century Gothic"/>
                <w:sz w:val="18"/>
                <w:szCs w:val="18"/>
              </w:rPr>
            </w:pPr>
          </w:p>
        </w:tc>
      </w:tr>
      <w:tr w:rsidR="00830762" w:rsidRPr="007B7533" w14:paraId="45F44986" w14:textId="77777777" w:rsidTr="007A6859">
        <w:trPr>
          <w:trHeight w:val="598"/>
        </w:trPr>
        <w:tc>
          <w:tcPr>
            <w:tcW w:w="6570" w:type="dxa"/>
            <w:tcBorders>
              <w:top w:val="nil"/>
              <w:left w:val="single" w:sz="4" w:space="0" w:color="auto"/>
              <w:bottom w:val="single" w:sz="4" w:space="0" w:color="auto"/>
              <w:right w:val="single" w:sz="4" w:space="0" w:color="auto"/>
            </w:tcBorders>
            <w:vAlign w:val="center"/>
            <w:hideMark/>
          </w:tcPr>
          <w:p w14:paraId="4A715ED7"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br/>
              <w:t>MANTENIMIENTO CORRECTIVO DE PUERTA METÁLICA CON TRATAMIENTO ANTICORROSIVO Y REPOSICIÓN DE LÁMINA INFERIOR</w:t>
            </w:r>
          </w:p>
        </w:tc>
        <w:tc>
          <w:tcPr>
            <w:tcW w:w="1038" w:type="dxa"/>
            <w:tcBorders>
              <w:top w:val="nil"/>
              <w:left w:val="nil"/>
              <w:bottom w:val="single" w:sz="4" w:space="0" w:color="auto"/>
              <w:right w:val="single" w:sz="4" w:space="0" w:color="auto"/>
            </w:tcBorders>
            <w:noWrap/>
            <w:vAlign w:val="center"/>
            <w:hideMark/>
          </w:tcPr>
          <w:p w14:paraId="7A504607"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w:t>
            </w:r>
          </w:p>
        </w:tc>
        <w:tc>
          <w:tcPr>
            <w:tcW w:w="2256" w:type="dxa"/>
            <w:tcBorders>
              <w:top w:val="nil"/>
              <w:left w:val="nil"/>
              <w:bottom w:val="single" w:sz="4" w:space="0" w:color="auto"/>
              <w:right w:val="single" w:sz="4" w:space="0" w:color="auto"/>
            </w:tcBorders>
            <w:vAlign w:val="center"/>
            <w:hideMark/>
          </w:tcPr>
          <w:p w14:paraId="749B7845"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5.00</w:t>
            </w:r>
          </w:p>
        </w:tc>
        <w:tc>
          <w:tcPr>
            <w:tcW w:w="146" w:type="dxa"/>
            <w:vAlign w:val="center"/>
            <w:hideMark/>
          </w:tcPr>
          <w:p w14:paraId="0B61E754" w14:textId="77777777" w:rsidR="00830762" w:rsidRPr="007B7533" w:rsidRDefault="00830762" w:rsidP="007A6859">
            <w:pPr>
              <w:rPr>
                <w:rFonts w:ascii="Century Gothic" w:hAnsi="Century Gothic"/>
                <w:sz w:val="18"/>
                <w:szCs w:val="18"/>
              </w:rPr>
            </w:pPr>
          </w:p>
        </w:tc>
      </w:tr>
      <w:tr w:rsidR="00830762" w:rsidRPr="007B7533" w14:paraId="77732884" w14:textId="77777777" w:rsidTr="007A6859">
        <w:trPr>
          <w:trHeight w:val="526"/>
        </w:trPr>
        <w:tc>
          <w:tcPr>
            <w:tcW w:w="6570" w:type="dxa"/>
            <w:tcBorders>
              <w:top w:val="nil"/>
              <w:left w:val="single" w:sz="4" w:space="0" w:color="auto"/>
              <w:bottom w:val="single" w:sz="4" w:space="0" w:color="auto"/>
              <w:right w:val="single" w:sz="4" w:space="0" w:color="auto"/>
            </w:tcBorders>
            <w:vAlign w:val="center"/>
            <w:hideMark/>
          </w:tcPr>
          <w:p w14:paraId="47B5628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E INSTALACIÓN PUERTA METÁLICA GALVANIZADA PARA BAÑO</w:t>
            </w:r>
          </w:p>
        </w:tc>
        <w:tc>
          <w:tcPr>
            <w:tcW w:w="1038" w:type="dxa"/>
            <w:tcBorders>
              <w:top w:val="nil"/>
              <w:left w:val="nil"/>
              <w:bottom w:val="single" w:sz="4" w:space="0" w:color="auto"/>
              <w:right w:val="single" w:sz="4" w:space="0" w:color="auto"/>
            </w:tcBorders>
            <w:noWrap/>
            <w:vAlign w:val="center"/>
            <w:hideMark/>
          </w:tcPr>
          <w:p w14:paraId="14910459"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1A608C1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6.00</w:t>
            </w:r>
          </w:p>
        </w:tc>
        <w:tc>
          <w:tcPr>
            <w:tcW w:w="146" w:type="dxa"/>
            <w:vAlign w:val="center"/>
            <w:hideMark/>
          </w:tcPr>
          <w:p w14:paraId="04EC472C" w14:textId="77777777" w:rsidR="00830762" w:rsidRPr="007B7533" w:rsidRDefault="00830762" w:rsidP="007A6859">
            <w:pPr>
              <w:rPr>
                <w:rFonts w:ascii="Century Gothic" w:hAnsi="Century Gothic"/>
                <w:sz w:val="18"/>
                <w:szCs w:val="18"/>
              </w:rPr>
            </w:pPr>
          </w:p>
        </w:tc>
      </w:tr>
      <w:tr w:rsidR="00830762" w:rsidRPr="007B7533" w14:paraId="5D2BB4E6" w14:textId="77777777" w:rsidTr="007A6859">
        <w:trPr>
          <w:trHeight w:val="256"/>
        </w:trPr>
        <w:tc>
          <w:tcPr>
            <w:tcW w:w="6570" w:type="dxa"/>
            <w:tcBorders>
              <w:top w:val="nil"/>
              <w:left w:val="single" w:sz="4" w:space="0" w:color="auto"/>
              <w:bottom w:val="single" w:sz="4" w:space="0" w:color="auto"/>
              <w:right w:val="single" w:sz="4" w:space="0" w:color="auto"/>
            </w:tcBorders>
            <w:vAlign w:val="center"/>
            <w:hideMark/>
          </w:tcPr>
          <w:p w14:paraId="17E63F6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DESMONTE PUERTAS  (INCLUYE RETIRO)</w:t>
            </w:r>
          </w:p>
        </w:tc>
        <w:tc>
          <w:tcPr>
            <w:tcW w:w="1038" w:type="dxa"/>
            <w:tcBorders>
              <w:top w:val="nil"/>
              <w:left w:val="nil"/>
              <w:bottom w:val="single" w:sz="4" w:space="0" w:color="auto"/>
              <w:right w:val="single" w:sz="4" w:space="0" w:color="auto"/>
            </w:tcBorders>
            <w:noWrap/>
            <w:vAlign w:val="center"/>
            <w:hideMark/>
          </w:tcPr>
          <w:p w14:paraId="7719FD3E"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3B153CA5"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6.00</w:t>
            </w:r>
          </w:p>
        </w:tc>
        <w:tc>
          <w:tcPr>
            <w:tcW w:w="146" w:type="dxa"/>
            <w:vAlign w:val="center"/>
            <w:hideMark/>
          </w:tcPr>
          <w:p w14:paraId="38C448DA" w14:textId="77777777" w:rsidR="00830762" w:rsidRPr="007B7533" w:rsidRDefault="00830762" w:rsidP="007A6859">
            <w:pPr>
              <w:rPr>
                <w:rFonts w:ascii="Century Gothic" w:hAnsi="Century Gothic"/>
                <w:sz w:val="18"/>
                <w:szCs w:val="18"/>
              </w:rPr>
            </w:pPr>
          </w:p>
        </w:tc>
      </w:tr>
      <w:tr w:rsidR="00830762" w:rsidRPr="007B7533" w14:paraId="48ED3383" w14:textId="77777777" w:rsidTr="007A6859">
        <w:trPr>
          <w:trHeight w:val="382"/>
        </w:trPr>
        <w:tc>
          <w:tcPr>
            <w:tcW w:w="6570" w:type="dxa"/>
            <w:tcBorders>
              <w:top w:val="nil"/>
              <w:left w:val="single" w:sz="4" w:space="0" w:color="auto"/>
              <w:bottom w:val="single" w:sz="4" w:space="0" w:color="auto"/>
              <w:right w:val="single" w:sz="4" w:space="0" w:color="auto"/>
            </w:tcBorders>
            <w:vAlign w:val="center"/>
            <w:hideMark/>
          </w:tcPr>
          <w:p w14:paraId="70C7D65C"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xml:space="preserve">TRANSPORTE </w:t>
            </w:r>
          </w:p>
        </w:tc>
        <w:tc>
          <w:tcPr>
            <w:tcW w:w="1038" w:type="dxa"/>
            <w:tcBorders>
              <w:top w:val="nil"/>
              <w:left w:val="nil"/>
              <w:bottom w:val="single" w:sz="4" w:space="0" w:color="auto"/>
              <w:right w:val="single" w:sz="4" w:space="0" w:color="auto"/>
            </w:tcBorders>
            <w:noWrap/>
            <w:vAlign w:val="center"/>
            <w:hideMark/>
          </w:tcPr>
          <w:p w14:paraId="3D777C76"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2BEE8A1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793387C9" w14:textId="77777777" w:rsidR="00830762" w:rsidRPr="007B7533" w:rsidRDefault="00830762" w:rsidP="007A6859">
            <w:pPr>
              <w:rPr>
                <w:rFonts w:ascii="Century Gothic" w:hAnsi="Century Gothic"/>
                <w:sz w:val="18"/>
                <w:szCs w:val="18"/>
              </w:rPr>
            </w:pPr>
          </w:p>
        </w:tc>
      </w:tr>
      <w:tr w:rsidR="00830762" w:rsidRPr="007B7533" w14:paraId="4FD5278B" w14:textId="77777777" w:rsidTr="007A6859">
        <w:trPr>
          <w:trHeight w:val="301"/>
        </w:trPr>
        <w:tc>
          <w:tcPr>
            <w:tcW w:w="6570" w:type="dxa"/>
            <w:tcBorders>
              <w:top w:val="nil"/>
              <w:left w:val="single" w:sz="4" w:space="0" w:color="auto"/>
              <w:bottom w:val="single" w:sz="4" w:space="0" w:color="auto"/>
              <w:right w:val="single" w:sz="4" w:space="0" w:color="auto"/>
            </w:tcBorders>
            <w:vAlign w:val="center"/>
            <w:hideMark/>
          </w:tcPr>
          <w:p w14:paraId="4EDE0E6B"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TRANSPORTE MATERIAL</w:t>
            </w:r>
          </w:p>
        </w:tc>
        <w:tc>
          <w:tcPr>
            <w:tcW w:w="1038" w:type="dxa"/>
            <w:tcBorders>
              <w:top w:val="nil"/>
              <w:left w:val="nil"/>
              <w:bottom w:val="single" w:sz="4" w:space="0" w:color="auto"/>
              <w:right w:val="single" w:sz="4" w:space="0" w:color="auto"/>
            </w:tcBorders>
            <w:noWrap/>
            <w:vAlign w:val="center"/>
            <w:hideMark/>
          </w:tcPr>
          <w:p w14:paraId="37DBF2F1"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VIAJE</w:t>
            </w:r>
          </w:p>
        </w:tc>
        <w:tc>
          <w:tcPr>
            <w:tcW w:w="2256" w:type="dxa"/>
            <w:tcBorders>
              <w:top w:val="nil"/>
              <w:left w:val="nil"/>
              <w:bottom w:val="single" w:sz="4" w:space="0" w:color="auto"/>
              <w:right w:val="single" w:sz="4" w:space="0" w:color="auto"/>
            </w:tcBorders>
            <w:vAlign w:val="center"/>
            <w:hideMark/>
          </w:tcPr>
          <w:p w14:paraId="0C03D9C0"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1.00</w:t>
            </w:r>
          </w:p>
        </w:tc>
        <w:tc>
          <w:tcPr>
            <w:tcW w:w="146" w:type="dxa"/>
            <w:vAlign w:val="center"/>
            <w:hideMark/>
          </w:tcPr>
          <w:p w14:paraId="0AC55832" w14:textId="77777777" w:rsidR="00830762" w:rsidRPr="007B7533" w:rsidRDefault="00830762" w:rsidP="007A6859">
            <w:pPr>
              <w:rPr>
                <w:rFonts w:ascii="Century Gothic" w:hAnsi="Century Gothic"/>
                <w:sz w:val="18"/>
                <w:szCs w:val="18"/>
              </w:rPr>
            </w:pPr>
          </w:p>
        </w:tc>
      </w:tr>
      <w:tr w:rsidR="00830762" w:rsidRPr="007B7533" w14:paraId="5690A074" w14:textId="77777777" w:rsidTr="007A6859">
        <w:trPr>
          <w:trHeight w:val="400"/>
        </w:trPr>
        <w:tc>
          <w:tcPr>
            <w:tcW w:w="6570" w:type="dxa"/>
            <w:tcBorders>
              <w:top w:val="nil"/>
              <w:left w:val="single" w:sz="4" w:space="0" w:color="auto"/>
              <w:bottom w:val="single" w:sz="4" w:space="0" w:color="auto"/>
              <w:right w:val="single" w:sz="4" w:space="0" w:color="auto"/>
            </w:tcBorders>
            <w:vAlign w:val="center"/>
            <w:hideMark/>
          </w:tcPr>
          <w:p w14:paraId="3F5ACDDF"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ACTIVIDADES VARIAS</w:t>
            </w:r>
          </w:p>
        </w:tc>
        <w:tc>
          <w:tcPr>
            <w:tcW w:w="1038" w:type="dxa"/>
            <w:tcBorders>
              <w:top w:val="nil"/>
              <w:left w:val="nil"/>
              <w:bottom w:val="single" w:sz="4" w:space="0" w:color="auto"/>
              <w:right w:val="single" w:sz="4" w:space="0" w:color="auto"/>
            </w:tcBorders>
            <w:noWrap/>
            <w:vAlign w:val="center"/>
            <w:hideMark/>
          </w:tcPr>
          <w:p w14:paraId="1998BDB4"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13B2662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3E04BB42" w14:textId="77777777" w:rsidR="00830762" w:rsidRPr="007B7533" w:rsidRDefault="00830762" w:rsidP="007A6859">
            <w:pPr>
              <w:rPr>
                <w:rFonts w:ascii="Century Gothic" w:hAnsi="Century Gothic"/>
                <w:sz w:val="18"/>
                <w:szCs w:val="18"/>
              </w:rPr>
            </w:pPr>
          </w:p>
        </w:tc>
      </w:tr>
      <w:tr w:rsidR="00830762" w:rsidRPr="007B7533" w14:paraId="1D5A4EEF" w14:textId="77777777" w:rsidTr="007A6859">
        <w:trPr>
          <w:trHeight w:val="355"/>
        </w:trPr>
        <w:tc>
          <w:tcPr>
            <w:tcW w:w="6570" w:type="dxa"/>
            <w:tcBorders>
              <w:top w:val="nil"/>
              <w:left w:val="single" w:sz="4" w:space="0" w:color="auto"/>
              <w:bottom w:val="single" w:sz="4" w:space="0" w:color="auto"/>
              <w:right w:val="single" w:sz="4" w:space="0" w:color="auto"/>
            </w:tcBorders>
            <w:vAlign w:val="center"/>
            <w:hideMark/>
          </w:tcPr>
          <w:p w14:paraId="056854F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ASEO GENERAL</w:t>
            </w:r>
          </w:p>
        </w:tc>
        <w:tc>
          <w:tcPr>
            <w:tcW w:w="1038" w:type="dxa"/>
            <w:tcBorders>
              <w:top w:val="nil"/>
              <w:left w:val="nil"/>
              <w:bottom w:val="single" w:sz="4" w:space="0" w:color="auto"/>
              <w:right w:val="single" w:sz="4" w:space="0" w:color="auto"/>
            </w:tcBorders>
            <w:noWrap/>
            <w:vAlign w:val="center"/>
            <w:hideMark/>
          </w:tcPr>
          <w:p w14:paraId="0E8F4A04"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2A17323A"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50.00</w:t>
            </w:r>
          </w:p>
        </w:tc>
        <w:tc>
          <w:tcPr>
            <w:tcW w:w="146" w:type="dxa"/>
            <w:vAlign w:val="center"/>
            <w:hideMark/>
          </w:tcPr>
          <w:p w14:paraId="56EEAC71" w14:textId="77777777" w:rsidR="00830762" w:rsidRPr="007B7533" w:rsidRDefault="00830762" w:rsidP="007A6859">
            <w:pPr>
              <w:rPr>
                <w:rFonts w:ascii="Century Gothic" w:hAnsi="Century Gothic"/>
                <w:sz w:val="18"/>
                <w:szCs w:val="18"/>
              </w:rPr>
            </w:pPr>
          </w:p>
        </w:tc>
      </w:tr>
    </w:tbl>
    <w:p w14:paraId="2C92DF2C" w14:textId="77777777" w:rsidR="00830762" w:rsidRPr="007B7533" w:rsidRDefault="00830762" w:rsidP="00830762">
      <w:pPr>
        <w:rPr>
          <w:rFonts w:ascii="Century Gothic" w:hAnsi="Century Gothic"/>
          <w:sz w:val="18"/>
          <w:szCs w:val="18"/>
        </w:rPr>
      </w:pPr>
    </w:p>
    <w:p w14:paraId="1988653E" w14:textId="77777777" w:rsidR="00830762" w:rsidRPr="007B7533" w:rsidRDefault="00830762" w:rsidP="00830762">
      <w:pPr>
        <w:rPr>
          <w:rFonts w:ascii="Century Gothic" w:hAnsi="Century Gothic"/>
          <w:sz w:val="18"/>
          <w:szCs w:val="18"/>
        </w:rPr>
      </w:pPr>
    </w:p>
    <w:tbl>
      <w:tblPr>
        <w:tblW w:w="10010" w:type="dxa"/>
        <w:tblCellMar>
          <w:left w:w="70" w:type="dxa"/>
          <w:right w:w="70" w:type="dxa"/>
        </w:tblCellMar>
        <w:tblLook w:val="04A0" w:firstRow="1" w:lastRow="0" w:firstColumn="1" w:lastColumn="0" w:noHBand="0" w:noVBand="1"/>
      </w:tblPr>
      <w:tblGrid>
        <w:gridCol w:w="6570"/>
        <w:gridCol w:w="1038"/>
        <w:gridCol w:w="2256"/>
        <w:gridCol w:w="146"/>
      </w:tblGrid>
      <w:tr w:rsidR="00830762" w:rsidRPr="007B7533" w14:paraId="48ED9735" w14:textId="77777777" w:rsidTr="007A6859">
        <w:trPr>
          <w:gridAfter w:val="1"/>
          <w:wAfter w:w="146" w:type="dxa"/>
          <w:trHeight w:val="600"/>
        </w:trPr>
        <w:tc>
          <w:tcPr>
            <w:tcW w:w="6570" w:type="dxa"/>
            <w:vMerge w:val="restart"/>
            <w:tcBorders>
              <w:top w:val="single" w:sz="8" w:space="0" w:color="auto"/>
              <w:left w:val="single" w:sz="8" w:space="0" w:color="auto"/>
              <w:bottom w:val="single" w:sz="8" w:space="0" w:color="000000"/>
              <w:right w:val="single" w:sz="4" w:space="0" w:color="auto"/>
            </w:tcBorders>
            <w:shd w:val="clear" w:color="000000" w:fill="FFFFFF"/>
            <w:vAlign w:val="center"/>
            <w:hideMark/>
          </w:tcPr>
          <w:p w14:paraId="20A0AF3A"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DESCRIPCION – OBRAS OFICINA DE DESARROLLO ECONOMICO</w:t>
            </w:r>
          </w:p>
        </w:tc>
        <w:tc>
          <w:tcPr>
            <w:tcW w:w="1038"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4F6F0449"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UND.</w:t>
            </w:r>
          </w:p>
        </w:tc>
        <w:tc>
          <w:tcPr>
            <w:tcW w:w="2256" w:type="dxa"/>
            <w:vMerge w:val="restart"/>
            <w:tcBorders>
              <w:top w:val="single" w:sz="8" w:space="0" w:color="auto"/>
              <w:left w:val="single" w:sz="4" w:space="0" w:color="auto"/>
              <w:bottom w:val="single" w:sz="8" w:space="0" w:color="000000"/>
              <w:right w:val="single" w:sz="4" w:space="0" w:color="auto"/>
            </w:tcBorders>
            <w:shd w:val="clear" w:color="000000" w:fill="FFFFFF"/>
            <w:vAlign w:val="center"/>
            <w:hideMark/>
          </w:tcPr>
          <w:p w14:paraId="7104318B" w14:textId="77777777" w:rsidR="00830762" w:rsidRPr="007B7533" w:rsidRDefault="00830762" w:rsidP="007A6859">
            <w:pPr>
              <w:jc w:val="center"/>
              <w:rPr>
                <w:rFonts w:ascii="Century Gothic" w:hAnsi="Century Gothic" w:cs="Arial"/>
                <w:b/>
                <w:bCs/>
                <w:sz w:val="18"/>
                <w:szCs w:val="18"/>
              </w:rPr>
            </w:pPr>
            <w:r w:rsidRPr="007B7533">
              <w:rPr>
                <w:rFonts w:ascii="Century Gothic" w:hAnsi="Century Gothic" w:cs="Arial"/>
                <w:b/>
                <w:bCs/>
                <w:sz w:val="18"/>
                <w:szCs w:val="18"/>
              </w:rPr>
              <w:t>CANTIDAD</w:t>
            </w:r>
          </w:p>
        </w:tc>
      </w:tr>
      <w:tr w:rsidR="00830762" w:rsidRPr="007B7533" w14:paraId="2D785C30" w14:textId="77777777" w:rsidTr="007A6859">
        <w:trPr>
          <w:trHeight w:val="75"/>
        </w:trPr>
        <w:tc>
          <w:tcPr>
            <w:tcW w:w="6570" w:type="dxa"/>
            <w:vMerge/>
            <w:tcBorders>
              <w:top w:val="single" w:sz="8" w:space="0" w:color="auto"/>
              <w:left w:val="single" w:sz="8" w:space="0" w:color="auto"/>
              <w:bottom w:val="single" w:sz="8" w:space="0" w:color="000000"/>
              <w:right w:val="single" w:sz="4" w:space="0" w:color="auto"/>
            </w:tcBorders>
            <w:vAlign w:val="center"/>
            <w:hideMark/>
          </w:tcPr>
          <w:p w14:paraId="5DCEB3E1" w14:textId="77777777" w:rsidR="00830762" w:rsidRPr="007B7533" w:rsidRDefault="00830762" w:rsidP="007A6859">
            <w:pPr>
              <w:rPr>
                <w:rFonts w:ascii="Century Gothic" w:hAnsi="Century Gothic" w:cs="Arial"/>
                <w:b/>
                <w:bCs/>
                <w:sz w:val="18"/>
                <w:szCs w:val="18"/>
              </w:rPr>
            </w:pPr>
          </w:p>
        </w:tc>
        <w:tc>
          <w:tcPr>
            <w:tcW w:w="1038" w:type="dxa"/>
            <w:vMerge/>
            <w:tcBorders>
              <w:top w:val="single" w:sz="8" w:space="0" w:color="auto"/>
              <w:left w:val="single" w:sz="4" w:space="0" w:color="auto"/>
              <w:bottom w:val="single" w:sz="8" w:space="0" w:color="000000"/>
              <w:right w:val="single" w:sz="4" w:space="0" w:color="auto"/>
            </w:tcBorders>
            <w:vAlign w:val="center"/>
            <w:hideMark/>
          </w:tcPr>
          <w:p w14:paraId="5DD7A098" w14:textId="77777777" w:rsidR="00830762" w:rsidRPr="007B7533" w:rsidRDefault="00830762" w:rsidP="007A6859">
            <w:pPr>
              <w:rPr>
                <w:rFonts w:ascii="Century Gothic" w:hAnsi="Century Gothic" w:cs="Arial"/>
                <w:b/>
                <w:bCs/>
                <w:sz w:val="18"/>
                <w:szCs w:val="18"/>
              </w:rPr>
            </w:pPr>
          </w:p>
        </w:tc>
        <w:tc>
          <w:tcPr>
            <w:tcW w:w="2256" w:type="dxa"/>
            <w:vMerge/>
            <w:tcBorders>
              <w:top w:val="single" w:sz="8" w:space="0" w:color="auto"/>
              <w:left w:val="single" w:sz="4" w:space="0" w:color="auto"/>
              <w:bottom w:val="single" w:sz="8" w:space="0" w:color="000000"/>
              <w:right w:val="single" w:sz="4" w:space="0" w:color="auto"/>
            </w:tcBorders>
            <w:vAlign w:val="center"/>
            <w:hideMark/>
          </w:tcPr>
          <w:p w14:paraId="3438C99A" w14:textId="77777777" w:rsidR="00830762" w:rsidRPr="007B7533" w:rsidRDefault="00830762" w:rsidP="007A6859">
            <w:pPr>
              <w:rPr>
                <w:rFonts w:ascii="Century Gothic" w:hAnsi="Century Gothic" w:cs="Arial"/>
                <w:b/>
                <w:bCs/>
                <w:sz w:val="18"/>
                <w:szCs w:val="18"/>
              </w:rPr>
            </w:pPr>
          </w:p>
        </w:tc>
        <w:tc>
          <w:tcPr>
            <w:tcW w:w="146" w:type="dxa"/>
            <w:tcBorders>
              <w:top w:val="nil"/>
              <w:left w:val="nil"/>
              <w:bottom w:val="nil"/>
              <w:right w:val="nil"/>
            </w:tcBorders>
            <w:noWrap/>
            <w:vAlign w:val="bottom"/>
            <w:hideMark/>
          </w:tcPr>
          <w:p w14:paraId="019ADF62" w14:textId="77777777" w:rsidR="00830762" w:rsidRPr="007B7533" w:rsidRDefault="00830762" w:rsidP="007A6859">
            <w:pPr>
              <w:jc w:val="center"/>
              <w:rPr>
                <w:rFonts w:ascii="Century Gothic" w:hAnsi="Century Gothic" w:cs="Arial"/>
                <w:b/>
                <w:bCs/>
                <w:sz w:val="18"/>
                <w:szCs w:val="18"/>
              </w:rPr>
            </w:pPr>
          </w:p>
        </w:tc>
      </w:tr>
      <w:tr w:rsidR="00830762" w:rsidRPr="007B7533" w14:paraId="04C5880E" w14:textId="77777777" w:rsidTr="007A6859">
        <w:trPr>
          <w:trHeight w:val="600"/>
        </w:trPr>
        <w:tc>
          <w:tcPr>
            <w:tcW w:w="6570" w:type="dxa"/>
            <w:tcBorders>
              <w:top w:val="nil"/>
              <w:left w:val="nil"/>
              <w:bottom w:val="single" w:sz="8" w:space="0" w:color="auto"/>
              <w:right w:val="nil"/>
            </w:tcBorders>
            <w:shd w:val="clear" w:color="000000" w:fill="808080"/>
            <w:noWrap/>
            <w:vAlign w:val="center"/>
            <w:hideMark/>
          </w:tcPr>
          <w:p w14:paraId="7D757002"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038" w:type="dxa"/>
            <w:tcBorders>
              <w:top w:val="nil"/>
              <w:left w:val="nil"/>
              <w:bottom w:val="single" w:sz="8" w:space="0" w:color="auto"/>
              <w:right w:val="nil"/>
            </w:tcBorders>
            <w:shd w:val="clear" w:color="000000" w:fill="808080"/>
            <w:noWrap/>
            <w:vAlign w:val="center"/>
            <w:hideMark/>
          </w:tcPr>
          <w:p w14:paraId="1D56E883"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2256" w:type="dxa"/>
            <w:tcBorders>
              <w:top w:val="nil"/>
              <w:left w:val="nil"/>
              <w:bottom w:val="single" w:sz="8" w:space="0" w:color="auto"/>
              <w:right w:val="nil"/>
            </w:tcBorders>
            <w:shd w:val="clear" w:color="000000" w:fill="808080"/>
            <w:noWrap/>
            <w:vAlign w:val="center"/>
            <w:hideMark/>
          </w:tcPr>
          <w:p w14:paraId="2A22BB57"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w:t>
            </w:r>
          </w:p>
        </w:tc>
        <w:tc>
          <w:tcPr>
            <w:tcW w:w="146" w:type="dxa"/>
            <w:vAlign w:val="center"/>
            <w:hideMark/>
          </w:tcPr>
          <w:p w14:paraId="1179B29A" w14:textId="77777777" w:rsidR="00830762" w:rsidRPr="007B7533" w:rsidRDefault="00830762" w:rsidP="007A6859">
            <w:pPr>
              <w:rPr>
                <w:rFonts w:ascii="Century Gothic" w:hAnsi="Century Gothic"/>
                <w:sz w:val="18"/>
                <w:szCs w:val="18"/>
              </w:rPr>
            </w:pPr>
          </w:p>
        </w:tc>
      </w:tr>
      <w:tr w:rsidR="00830762" w:rsidRPr="007B7533" w14:paraId="337C33BC" w14:textId="77777777" w:rsidTr="007A6859">
        <w:trPr>
          <w:trHeight w:val="440"/>
        </w:trPr>
        <w:tc>
          <w:tcPr>
            <w:tcW w:w="6570" w:type="dxa"/>
            <w:tcBorders>
              <w:top w:val="single" w:sz="4" w:space="0" w:color="auto"/>
              <w:left w:val="single" w:sz="4" w:space="0" w:color="auto"/>
              <w:bottom w:val="single" w:sz="4" w:space="0" w:color="auto"/>
              <w:right w:val="single" w:sz="4" w:space="0" w:color="auto"/>
            </w:tcBorders>
            <w:vAlign w:val="center"/>
            <w:hideMark/>
          </w:tcPr>
          <w:p w14:paraId="290126DA"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xml:space="preserve">CUBIERTA </w:t>
            </w:r>
          </w:p>
        </w:tc>
        <w:tc>
          <w:tcPr>
            <w:tcW w:w="1038" w:type="dxa"/>
            <w:tcBorders>
              <w:top w:val="single" w:sz="4" w:space="0" w:color="auto"/>
              <w:left w:val="nil"/>
              <w:bottom w:val="single" w:sz="4" w:space="0" w:color="auto"/>
              <w:right w:val="single" w:sz="4" w:space="0" w:color="auto"/>
            </w:tcBorders>
            <w:noWrap/>
            <w:vAlign w:val="center"/>
            <w:hideMark/>
          </w:tcPr>
          <w:p w14:paraId="2C3C41A7"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single" w:sz="4" w:space="0" w:color="auto"/>
              <w:left w:val="nil"/>
              <w:bottom w:val="single" w:sz="4" w:space="0" w:color="auto"/>
              <w:right w:val="single" w:sz="4" w:space="0" w:color="auto"/>
            </w:tcBorders>
            <w:vAlign w:val="center"/>
            <w:hideMark/>
          </w:tcPr>
          <w:p w14:paraId="1EAF6FF3"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4B666D4E" w14:textId="77777777" w:rsidR="00830762" w:rsidRPr="007B7533" w:rsidRDefault="00830762" w:rsidP="007A6859">
            <w:pPr>
              <w:rPr>
                <w:rFonts w:ascii="Century Gothic" w:hAnsi="Century Gothic"/>
                <w:sz w:val="18"/>
                <w:szCs w:val="18"/>
              </w:rPr>
            </w:pPr>
          </w:p>
        </w:tc>
      </w:tr>
      <w:tr w:rsidR="00830762" w:rsidRPr="007B7533" w14:paraId="06FB53FE" w14:textId="77777777" w:rsidTr="007A6859">
        <w:trPr>
          <w:trHeight w:val="1660"/>
        </w:trPr>
        <w:tc>
          <w:tcPr>
            <w:tcW w:w="6570" w:type="dxa"/>
            <w:tcBorders>
              <w:top w:val="nil"/>
              <w:left w:val="single" w:sz="4" w:space="0" w:color="auto"/>
              <w:bottom w:val="single" w:sz="4" w:space="0" w:color="auto"/>
              <w:right w:val="single" w:sz="4" w:space="0" w:color="auto"/>
            </w:tcBorders>
            <w:vAlign w:val="center"/>
            <w:hideMark/>
          </w:tcPr>
          <w:p w14:paraId="3ED98A7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xml:space="preserve">DESMONTE Y RETIRO DE CIELO RASO DETERIORADO, EN MADERA EXISTENTE EN LA EDIFICACIÓN. INCLUYE TRANSPORTE HORIZONTAL Y VERTICAL. EL CONTRATISTA DEBERÁ GARANTIZAR LA INTEGRIDAD DE LAS INSTALACIONES QUE SE PUEDAN VER AFECTADAS POR ESTA ACTIVIDAD. INCLUYE TODOS LOS ELEMENTOS Y ACCESORIOS NECESARIOS PARA SU CORRECTA EJECUCION. (CARGUE Y RETIRO DE MADERA NO INCLUIDO)     </w:t>
            </w:r>
          </w:p>
        </w:tc>
        <w:tc>
          <w:tcPr>
            <w:tcW w:w="1038" w:type="dxa"/>
            <w:tcBorders>
              <w:top w:val="nil"/>
              <w:left w:val="nil"/>
              <w:bottom w:val="single" w:sz="4" w:space="0" w:color="auto"/>
              <w:right w:val="single" w:sz="4" w:space="0" w:color="auto"/>
            </w:tcBorders>
            <w:noWrap/>
            <w:vAlign w:val="center"/>
            <w:hideMark/>
          </w:tcPr>
          <w:p w14:paraId="3AA0CE0B"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460D504A"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119.50</w:t>
            </w:r>
          </w:p>
        </w:tc>
        <w:tc>
          <w:tcPr>
            <w:tcW w:w="146" w:type="dxa"/>
            <w:vAlign w:val="center"/>
            <w:hideMark/>
          </w:tcPr>
          <w:p w14:paraId="07CE0DFD" w14:textId="77777777" w:rsidR="00830762" w:rsidRPr="007B7533" w:rsidRDefault="00830762" w:rsidP="007A6859">
            <w:pPr>
              <w:rPr>
                <w:rFonts w:ascii="Century Gothic" w:hAnsi="Century Gothic"/>
                <w:sz w:val="18"/>
                <w:szCs w:val="18"/>
              </w:rPr>
            </w:pPr>
          </w:p>
        </w:tc>
      </w:tr>
      <w:tr w:rsidR="00830762" w:rsidRPr="007B7533" w14:paraId="23468F6A" w14:textId="77777777" w:rsidTr="007A6859">
        <w:trPr>
          <w:trHeight w:val="985"/>
        </w:trPr>
        <w:tc>
          <w:tcPr>
            <w:tcW w:w="6570" w:type="dxa"/>
            <w:tcBorders>
              <w:top w:val="nil"/>
              <w:left w:val="single" w:sz="4" w:space="0" w:color="auto"/>
              <w:bottom w:val="single" w:sz="4" w:space="0" w:color="auto"/>
              <w:right w:val="single" w:sz="4" w:space="0" w:color="auto"/>
            </w:tcBorders>
            <w:vAlign w:val="center"/>
            <w:hideMark/>
          </w:tcPr>
          <w:p w14:paraId="72D1E9C6"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SUMINISTRO, TRANSPORTE E INSTALACIÓN DE CIELO RASO EN LÁMINAS DE PVC A TODO COSTO. INCLUYE ESTRUCTURA METÁLICA, PERIMETRALES Y HASTA 2 CAJAS DE INSPECCION DE 0.60 X 0.60 CADA 30 M2. TEXTURA SEGÚN DISEÑO</w:t>
            </w:r>
          </w:p>
        </w:tc>
        <w:tc>
          <w:tcPr>
            <w:tcW w:w="1038" w:type="dxa"/>
            <w:tcBorders>
              <w:top w:val="nil"/>
              <w:left w:val="nil"/>
              <w:bottom w:val="single" w:sz="4" w:space="0" w:color="auto"/>
              <w:right w:val="single" w:sz="4" w:space="0" w:color="auto"/>
            </w:tcBorders>
            <w:noWrap/>
            <w:vAlign w:val="center"/>
            <w:hideMark/>
          </w:tcPr>
          <w:p w14:paraId="7A023B1A"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42A23D1F"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119.50</w:t>
            </w:r>
          </w:p>
        </w:tc>
        <w:tc>
          <w:tcPr>
            <w:tcW w:w="146" w:type="dxa"/>
            <w:vAlign w:val="center"/>
            <w:hideMark/>
          </w:tcPr>
          <w:p w14:paraId="650F9EA8" w14:textId="77777777" w:rsidR="00830762" w:rsidRPr="007B7533" w:rsidRDefault="00830762" w:rsidP="007A6859">
            <w:pPr>
              <w:rPr>
                <w:rFonts w:ascii="Century Gothic" w:hAnsi="Century Gothic"/>
                <w:sz w:val="18"/>
                <w:szCs w:val="18"/>
              </w:rPr>
            </w:pPr>
          </w:p>
        </w:tc>
      </w:tr>
      <w:tr w:rsidR="00830762" w:rsidRPr="007B7533" w14:paraId="3C3AFF53" w14:textId="77777777" w:rsidTr="007A6859">
        <w:trPr>
          <w:trHeight w:val="300"/>
        </w:trPr>
        <w:tc>
          <w:tcPr>
            <w:tcW w:w="6570" w:type="dxa"/>
            <w:tcBorders>
              <w:top w:val="nil"/>
              <w:left w:val="single" w:sz="4" w:space="0" w:color="auto"/>
              <w:bottom w:val="single" w:sz="4" w:space="0" w:color="auto"/>
              <w:right w:val="single" w:sz="4" w:space="0" w:color="auto"/>
            </w:tcBorders>
            <w:vAlign w:val="center"/>
            <w:hideMark/>
          </w:tcPr>
          <w:p w14:paraId="64F89D10"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 xml:space="preserve">TRANSPORTE </w:t>
            </w:r>
          </w:p>
        </w:tc>
        <w:tc>
          <w:tcPr>
            <w:tcW w:w="1038" w:type="dxa"/>
            <w:tcBorders>
              <w:top w:val="nil"/>
              <w:left w:val="nil"/>
              <w:bottom w:val="single" w:sz="4" w:space="0" w:color="auto"/>
              <w:right w:val="single" w:sz="4" w:space="0" w:color="auto"/>
            </w:tcBorders>
            <w:noWrap/>
            <w:vAlign w:val="center"/>
            <w:hideMark/>
          </w:tcPr>
          <w:p w14:paraId="30AE5A90"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2BD5016F"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25A4BEDE" w14:textId="77777777" w:rsidR="00830762" w:rsidRPr="007B7533" w:rsidRDefault="00830762" w:rsidP="007A6859">
            <w:pPr>
              <w:rPr>
                <w:rFonts w:ascii="Century Gothic" w:hAnsi="Century Gothic"/>
                <w:sz w:val="18"/>
                <w:szCs w:val="18"/>
              </w:rPr>
            </w:pPr>
          </w:p>
        </w:tc>
      </w:tr>
      <w:tr w:rsidR="00830762" w:rsidRPr="007B7533" w14:paraId="52BCE722" w14:textId="77777777" w:rsidTr="007A6859">
        <w:trPr>
          <w:trHeight w:val="300"/>
        </w:trPr>
        <w:tc>
          <w:tcPr>
            <w:tcW w:w="6570" w:type="dxa"/>
            <w:tcBorders>
              <w:top w:val="nil"/>
              <w:left w:val="single" w:sz="4" w:space="0" w:color="auto"/>
              <w:bottom w:val="single" w:sz="4" w:space="0" w:color="auto"/>
              <w:right w:val="single" w:sz="4" w:space="0" w:color="auto"/>
            </w:tcBorders>
            <w:vAlign w:val="center"/>
            <w:hideMark/>
          </w:tcPr>
          <w:p w14:paraId="3E61E13A"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TRANSPORTE MATERIAL</w:t>
            </w:r>
          </w:p>
        </w:tc>
        <w:tc>
          <w:tcPr>
            <w:tcW w:w="1038" w:type="dxa"/>
            <w:tcBorders>
              <w:top w:val="nil"/>
              <w:left w:val="nil"/>
              <w:bottom w:val="single" w:sz="4" w:space="0" w:color="auto"/>
              <w:right w:val="single" w:sz="4" w:space="0" w:color="auto"/>
            </w:tcBorders>
            <w:noWrap/>
            <w:vAlign w:val="center"/>
            <w:hideMark/>
          </w:tcPr>
          <w:p w14:paraId="4C0A5240"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UND</w:t>
            </w:r>
          </w:p>
        </w:tc>
        <w:tc>
          <w:tcPr>
            <w:tcW w:w="2256" w:type="dxa"/>
            <w:tcBorders>
              <w:top w:val="nil"/>
              <w:left w:val="nil"/>
              <w:bottom w:val="single" w:sz="4" w:space="0" w:color="auto"/>
              <w:right w:val="single" w:sz="4" w:space="0" w:color="auto"/>
            </w:tcBorders>
            <w:vAlign w:val="center"/>
            <w:hideMark/>
          </w:tcPr>
          <w:p w14:paraId="43023578"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1.00</w:t>
            </w:r>
          </w:p>
        </w:tc>
        <w:tc>
          <w:tcPr>
            <w:tcW w:w="146" w:type="dxa"/>
            <w:vAlign w:val="center"/>
            <w:hideMark/>
          </w:tcPr>
          <w:p w14:paraId="46CA1CBA" w14:textId="77777777" w:rsidR="00830762" w:rsidRPr="007B7533" w:rsidRDefault="00830762" w:rsidP="007A6859">
            <w:pPr>
              <w:rPr>
                <w:rFonts w:ascii="Century Gothic" w:hAnsi="Century Gothic"/>
                <w:sz w:val="18"/>
                <w:szCs w:val="18"/>
              </w:rPr>
            </w:pPr>
          </w:p>
        </w:tc>
      </w:tr>
      <w:tr w:rsidR="00830762" w:rsidRPr="007B7533" w14:paraId="4643760F" w14:textId="77777777" w:rsidTr="007A6859">
        <w:trPr>
          <w:trHeight w:val="346"/>
        </w:trPr>
        <w:tc>
          <w:tcPr>
            <w:tcW w:w="6570" w:type="dxa"/>
            <w:tcBorders>
              <w:top w:val="nil"/>
              <w:left w:val="single" w:sz="4" w:space="0" w:color="auto"/>
              <w:bottom w:val="single" w:sz="4" w:space="0" w:color="auto"/>
              <w:right w:val="single" w:sz="4" w:space="0" w:color="auto"/>
            </w:tcBorders>
            <w:vAlign w:val="center"/>
            <w:hideMark/>
          </w:tcPr>
          <w:p w14:paraId="33FBDBD8" w14:textId="77777777" w:rsidR="00830762" w:rsidRPr="007B7533" w:rsidRDefault="00830762" w:rsidP="007A6859">
            <w:pPr>
              <w:rPr>
                <w:rFonts w:ascii="Century Gothic" w:hAnsi="Century Gothic" w:cs="Arial"/>
                <w:b/>
                <w:bCs/>
                <w:sz w:val="18"/>
                <w:szCs w:val="18"/>
              </w:rPr>
            </w:pPr>
            <w:r w:rsidRPr="007B7533">
              <w:rPr>
                <w:rFonts w:ascii="Century Gothic" w:hAnsi="Century Gothic" w:cs="Arial"/>
                <w:b/>
                <w:bCs/>
                <w:sz w:val="18"/>
                <w:szCs w:val="18"/>
              </w:rPr>
              <w:t>ACTIVIDADES VARIAS</w:t>
            </w:r>
          </w:p>
        </w:tc>
        <w:tc>
          <w:tcPr>
            <w:tcW w:w="1038" w:type="dxa"/>
            <w:tcBorders>
              <w:top w:val="nil"/>
              <w:left w:val="nil"/>
              <w:bottom w:val="single" w:sz="4" w:space="0" w:color="auto"/>
              <w:right w:val="single" w:sz="4" w:space="0" w:color="auto"/>
            </w:tcBorders>
            <w:noWrap/>
            <w:vAlign w:val="center"/>
            <w:hideMark/>
          </w:tcPr>
          <w:p w14:paraId="602DB4CD"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 </w:t>
            </w:r>
          </w:p>
        </w:tc>
        <w:tc>
          <w:tcPr>
            <w:tcW w:w="2256" w:type="dxa"/>
            <w:tcBorders>
              <w:top w:val="nil"/>
              <w:left w:val="nil"/>
              <w:bottom w:val="single" w:sz="4" w:space="0" w:color="auto"/>
              <w:right w:val="single" w:sz="4" w:space="0" w:color="auto"/>
            </w:tcBorders>
            <w:vAlign w:val="center"/>
            <w:hideMark/>
          </w:tcPr>
          <w:p w14:paraId="547DF350"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 </w:t>
            </w:r>
          </w:p>
        </w:tc>
        <w:tc>
          <w:tcPr>
            <w:tcW w:w="146" w:type="dxa"/>
            <w:vAlign w:val="center"/>
            <w:hideMark/>
          </w:tcPr>
          <w:p w14:paraId="7EEC31E7" w14:textId="77777777" w:rsidR="00830762" w:rsidRPr="007B7533" w:rsidRDefault="00830762" w:rsidP="007A6859">
            <w:pPr>
              <w:rPr>
                <w:rFonts w:ascii="Century Gothic" w:hAnsi="Century Gothic"/>
                <w:sz w:val="18"/>
                <w:szCs w:val="18"/>
              </w:rPr>
            </w:pPr>
          </w:p>
        </w:tc>
      </w:tr>
      <w:tr w:rsidR="00830762" w:rsidRPr="007B7533" w14:paraId="6B75E469" w14:textId="77777777" w:rsidTr="007A6859">
        <w:trPr>
          <w:trHeight w:val="355"/>
        </w:trPr>
        <w:tc>
          <w:tcPr>
            <w:tcW w:w="6570" w:type="dxa"/>
            <w:tcBorders>
              <w:top w:val="nil"/>
              <w:left w:val="single" w:sz="4" w:space="0" w:color="auto"/>
              <w:bottom w:val="single" w:sz="4" w:space="0" w:color="auto"/>
              <w:right w:val="single" w:sz="4" w:space="0" w:color="auto"/>
            </w:tcBorders>
            <w:vAlign w:val="center"/>
            <w:hideMark/>
          </w:tcPr>
          <w:p w14:paraId="25150321" w14:textId="77777777" w:rsidR="00830762" w:rsidRPr="007B7533" w:rsidRDefault="00830762" w:rsidP="007A6859">
            <w:pPr>
              <w:rPr>
                <w:rFonts w:ascii="Century Gothic" w:hAnsi="Century Gothic" w:cs="Arial"/>
                <w:sz w:val="18"/>
                <w:szCs w:val="18"/>
              </w:rPr>
            </w:pPr>
            <w:r w:rsidRPr="007B7533">
              <w:rPr>
                <w:rFonts w:ascii="Century Gothic" w:hAnsi="Century Gothic" w:cs="Arial"/>
                <w:sz w:val="18"/>
                <w:szCs w:val="18"/>
              </w:rPr>
              <w:t>ASEO GENERAL</w:t>
            </w:r>
          </w:p>
        </w:tc>
        <w:tc>
          <w:tcPr>
            <w:tcW w:w="1038" w:type="dxa"/>
            <w:tcBorders>
              <w:top w:val="nil"/>
              <w:left w:val="nil"/>
              <w:bottom w:val="single" w:sz="4" w:space="0" w:color="auto"/>
              <w:right w:val="single" w:sz="4" w:space="0" w:color="auto"/>
            </w:tcBorders>
            <w:noWrap/>
            <w:vAlign w:val="center"/>
            <w:hideMark/>
          </w:tcPr>
          <w:p w14:paraId="3225CF1F" w14:textId="77777777" w:rsidR="00830762" w:rsidRPr="007B7533" w:rsidRDefault="00830762" w:rsidP="007A6859">
            <w:pPr>
              <w:jc w:val="center"/>
              <w:rPr>
                <w:rFonts w:ascii="Century Gothic" w:hAnsi="Century Gothic" w:cs="Arial"/>
                <w:sz w:val="18"/>
                <w:szCs w:val="18"/>
              </w:rPr>
            </w:pPr>
            <w:r w:rsidRPr="007B7533">
              <w:rPr>
                <w:rFonts w:ascii="Century Gothic" w:hAnsi="Century Gothic" w:cs="Arial"/>
                <w:sz w:val="18"/>
                <w:szCs w:val="18"/>
              </w:rPr>
              <w:t>M2</w:t>
            </w:r>
          </w:p>
        </w:tc>
        <w:tc>
          <w:tcPr>
            <w:tcW w:w="2256" w:type="dxa"/>
            <w:tcBorders>
              <w:top w:val="nil"/>
              <w:left w:val="nil"/>
              <w:bottom w:val="single" w:sz="4" w:space="0" w:color="auto"/>
              <w:right w:val="single" w:sz="4" w:space="0" w:color="auto"/>
            </w:tcBorders>
            <w:vAlign w:val="center"/>
            <w:hideMark/>
          </w:tcPr>
          <w:p w14:paraId="6F87B2B3" w14:textId="77777777" w:rsidR="00830762" w:rsidRPr="007B7533" w:rsidRDefault="00830762" w:rsidP="007A6859">
            <w:pPr>
              <w:jc w:val="right"/>
              <w:rPr>
                <w:rFonts w:ascii="Century Gothic" w:hAnsi="Century Gothic" w:cs="Arial"/>
                <w:sz w:val="18"/>
                <w:szCs w:val="18"/>
              </w:rPr>
            </w:pPr>
            <w:r w:rsidRPr="007B7533">
              <w:rPr>
                <w:rFonts w:ascii="Century Gothic" w:hAnsi="Century Gothic" w:cs="Arial"/>
                <w:sz w:val="18"/>
                <w:szCs w:val="18"/>
              </w:rPr>
              <w:t>119.50</w:t>
            </w:r>
          </w:p>
        </w:tc>
        <w:tc>
          <w:tcPr>
            <w:tcW w:w="146" w:type="dxa"/>
            <w:vAlign w:val="center"/>
            <w:hideMark/>
          </w:tcPr>
          <w:p w14:paraId="43DF6015" w14:textId="77777777" w:rsidR="00830762" w:rsidRPr="007B7533" w:rsidRDefault="00830762" w:rsidP="007A6859">
            <w:pPr>
              <w:rPr>
                <w:rFonts w:ascii="Century Gothic" w:hAnsi="Century Gothic"/>
                <w:sz w:val="18"/>
                <w:szCs w:val="18"/>
              </w:rPr>
            </w:pPr>
          </w:p>
        </w:tc>
      </w:tr>
    </w:tbl>
    <w:p w14:paraId="2998821B" w14:textId="77777777" w:rsidR="00830762" w:rsidRPr="007B7533" w:rsidRDefault="00830762" w:rsidP="00B909ED">
      <w:pPr>
        <w:jc w:val="both"/>
        <w:rPr>
          <w:rFonts w:ascii="Century Gothic" w:hAnsi="Century Gothic" w:cs="Arial"/>
          <w:b/>
          <w:bCs/>
          <w:sz w:val="20"/>
          <w:szCs w:val="20"/>
        </w:rPr>
      </w:pPr>
      <w:bookmarkStart w:id="3" w:name="_Toc211419756"/>
      <w:bookmarkStart w:id="4" w:name="_Hlk171939809"/>
    </w:p>
    <w:p w14:paraId="7A5AC69C" w14:textId="2149DC63" w:rsidR="00E25642" w:rsidRPr="007B7533" w:rsidRDefault="00E25642" w:rsidP="00B909ED">
      <w:pPr>
        <w:jc w:val="both"/>
        <w:rPr>
          <w:rFonts w:ascii="Century Gothic" w:hAnsi="Century Gothic" w:cs="Arial"/>
          <w:b/>
          <w:bCs/>
          <w:sz w:val="20"/>
          <w:szCs w:val="20"/>
        </w:rPr>
      </w:pPr>
      <w:r w:rsidRPr="007B7533">
        <w:rPr>
          <w:rFonts w:ascii="Century Gothic" w:hAnsi="Century Gothic" w:cs="Arial"/>
          <w:b/>
          <w:bCs/>
          <w:sz w:val="20"/>
          <w:szCs w:val="20"/>
        </w:rPr>
        <w:t>NORMATIVIDAD APLICABLE</w:t>
      </w:r>
      <w:bookmarkEnd w:id="3"/>
    </w:p>
    <w:p w14:paraId="52543116" w14:textId="77777777" w:rsidR="007A0C1C" w:rsidRPr="007B7533" w:rsidRDefault="007A0C1C" w:rsidP="007A0C1C">
      <w:pPr>
        <w:autoSpaceDE w:val="0"/>
        <w:autoSpaceDN w:val="0"/>
        <w:adjustRightInd w:val="0"/>
        <w:jc w:val="both"/>
        <w:rPr>
          <w:rFonts w:ascii="Century Gothic" w:hAnsi="Century Gothic" w:cs="Arial"/>
          <w:sz w:val="20"/>
          <w:szCs w:val="20"/>
          <w:highlight w:val="yellow"/>
        </w:rPr>
      </w:pPr>
    </w:p>
    <w:p w14:paraId="137B4118" w14:textId="77777777" w:rsidR="007A0C1C" w:rsidRPr="007B7533" w:rsidRDefault="007A0C1C" w:rsidP="007A0C1C">
      <w:pPr>
        <w:pStyle w:val="Prrafodelista"/>
        <w:numPr>
          <w:ilvl w:val="0"/>
          <w:numId w:val="39"/>
        </w:numPr>
        <w:autoSpaceDE w:val="0"/>
        <w:autoSpaceDN w:val="0"/>
        <w:adjustRightInd w:val="0"/>
        <w:jc w:val="both"/>
        <w:rPr>
          <w:rFonts w:ascii="Century Gothic" w:hAnsi="Century Gothic" w:cs="Arial"/>
        </w:rPr>
      </w:pPr>
      <w:r w:rsidRPr="007B7533">
        <w:rPr>
          <w:rFonts w:ascii="Century Gothic" w:hAnsi="Century Gothic" w:cs="Arial"/>
        </w:rPr>
        <w:t>Norma Colombiana de diseño y construcción sismo resistente: NSR-10.</w:t>
      </w:r>
    </w:p>
    <w:p w14:paraId="65A3529B" w14:textId="77777777" w:rsidR="007A0C1C" w:rsidRPr="007B7533" w:rsidRDefault="007A0C1C" w:rsidP="007A0C1C">
      <w:pPr>
        <w:pStyle w:val="Prrafodelista"/>
        <w:numPr>
          <w:ilvl w:val="0"/>
          <w:numId w:val="39"/>
        </w:numPr>
        <w:autoSpaceDE w:val="0"/>
        <w:autoSpaceDN w:val="0"/>
        <w:adjustRightInd w:val="0"/>
        <w:jc w:val="both"/>
        <w:rPr>
          <w:rFonts w:ascii="Century Gothic" w:hAnsi="Century Gothic" w:cs="Arial"/>
        </w:rPr>
      </w:pPr>
      <w:r w:rsidRPr="007B7533">
        <w:rPr>
          <w:rFonts w:ascii="Century Gothic" w:hAnsi="Century Gothic" w:cs="Arial"/>
        </w:rPr>
        <w:t xml:space="preserve">Normas técnicas colombianas (NTC) para materiales. Todos los materiales utilizados en la ejecución de la obra deberán cumplir con las Normas Técnicas Colombianas (NTC) o en su defecto, con las normas ASTM (American </w:t>
      </w:r>
      <w:proofErr w:type="spellStart"/>
      <w:r w:rsidRPr="007B7533">
        <w:rPr>
          <w:rFonts w:ascii="Century Gothic" w:hAnsi="Century Gothic" w:cs="Arial"/>
        </w:rPr>
        <w:t>Society</w:t>
      </w:r>
      <w:proofErr w:type="spellEnd"/>
      <w:r w:rsidRPr="007B7533">
        <w:rPr>
          <w:rFonts w:ascii="Century Gothic" w:hAnsi="Century Gothic" w:cs="Arial"/>
        </w:rPr>
        <w:t xml:space="preserve"> </w:t>
      </w:r>
      <w:proofErr w:type="spellStart"/>
      <w:r w:rsidRPr="007B7533">
        <w:rPr>
          <w:rFonts w:ascii="Century Gothic" w:hAnsi="Century Gothic" w:cs="Arial"/>
        </w:rPr>
        <w:t>forTesting</w:t>
      </w:r>
      <w:proofErr w:type="spellEnd"/>
      <w:r w:rsidRPr="007B7533">
        <w:rPr>
          <w:rFonts w:ascii="Century Gothic" w:hAnsi="Century Gothic" w:cs="Arial"/>
        </w:rPr>
        <w:t xml:space="preserve"> Materiales).</w:t>
      </w:r>
    </w:p>
    <w:p w14:paraId="387548F5" w14:textId="11CFFC52" w:rsidR="007A0C1C" w:rsidRPr="007B7533" w:rsidRDefault="007A0C1C" w:rsidP="007A0C1C">
      <w:pPr>
        <w:pStyle w:val="Prrafodelista"/>
        <w:numPr>
          <w:ilvl w:val="0"/>
          <w:numId w:val="39"/>
        </w:numPr>
        <w:autoSpaceDE w:val="0"/>
        <w:autoSpaceDN w:val="0"/>
        <w:adjustRightInd w:val="0"/>
        <w:jc w:val="both"/>
        <w:rPr>
          <w:rFonts w:ascii="Century Gothic" w:hAnsi="Century Gothic" w:cs="Arial"/>
        </w:rPr>
      </w:pPr>
      <w:r w:rsidRPr="007B7533">
        <w:rPr>
          <w:rFonts w:ascii="Century Gothic" w:hAnsi="Century Gothic" w:cs="Arial"/>
        </w:rPr>
        <w:t>Normatividad ambiental vigente.</w:t>
      </w:r>
    </w:p>
    <w:p w14:paraId="491AC2FA" w14:textId="369F6964" w:rsidR="006D2B14" w:rsidRPr="007B7533" w:rsidRDefault="006D2B14" w:rsidP="007A0C1C">
      <w:pPr>
        <w:pStyle w:val="Prrafodelista"/>
        <w:numPr>
          <w:ilvl w:val="0"/>
          <w:numId w:val="39"/>
        </w:numPr>
        <w:autoSpaceDE w:val="0"/>
        <w:autoSpaceDN w:val="0"/>
        <w:adjustRightInd w:val="0"/>
        <w:jc w:val="both"/>
        <w:rPr>
          <w:rFonts w:ascii="Century Gothic" w:hAnsi="Century Gothic" w:cs="Arial"/>
        </w:rPr>
      </w:pPr>
      <w:r w:rsidRPr="007B7533">
        <w:rPr>
          <w:rFonts w:ascii="Century Gothic" w:hAnsi="Century Gothic" w:cs="Arial"/>
        </w:rPr>
        <w:t>RETIE</w:t>
      </w:r>
    </w:p>
    <w:p w14:paraId="5B60C20A" w14:textId="77777777" w:rsidR="00867777" w:rsidRPr="007B7533" w:rsidRDefault="00867777" w:rsidP="00B909ED">
      <w:pPr>
        <w:jc w:val="both"/>
        <w:rPr>
          <w:rFonts w:ascii="Century Gothic" w:hAnsi="Century Gothic" w:cs="Arial"/>
          <w:sz w:val="20"/>
          <w:szCs w:val="20"/>
          <w:lang w:eastAsia="es-CO"/>
        </w:rPr>
      </w:pPr>
    </w:p>
    <w:p w14:paraId="5DDFF43B" w14:textId="30CF2E45" w:rsidR="00261E91" w:rsidRPr="007B7533" w:rsidRDefault="00261E91" w:rsidP="00B909ED">
      <w:pPr>
        <w:rPr>
          <w:rFonts w:ascii="Century Gothic" w:hAnsi="Century Gothic" w:cs="Arial"/>
          <w:b/>
          <w:color w:val="000000"/>
          <w:sz w:val="20"/>
          <w:szCs w:val="20"/>
        </w:rPr>
      </w:pPr>
      <w:r w:rsidRPr="007B7533">
        <w:rPr>
          <w:rFonts w:ascii="Century Gothic" w:hAnsi="Century Gothic" w:cs="Arial"/>
          <w:b/>
          <w:color w:val="000000"/>
          <w:sz w:val="20"/>
          <w:szCs w:val="20"/>
        </w:rPr>
        <w:t>OBLIGACIONES GENERALES DEL CONTRATISTA:</w:t>
      </w:r>
    </w:p>
    <w:p w14:paraId="4168615E" w14:textId="77777777" w:rsidR="00261E91" w:rsidRPr="007B7533" w:rsidRDefault="00261E91" w:rsidP="00B909ED">
      <w:pPr>
        <w:jc w:val="both"/>
        <w:rPr>
          <w:rFonts w:ascii="Century Gothic" w:hAnsi="Century Gothic" w:cs="Arial"/>
          <w:b/>
          <w:sz w:val="20"/>
          <w:szCs w:val="20"/>
          <w:lang w:val="es-ES"/>
        </w:rPr>
      </w:pPr>
    </w:p>
    <w:p w14:paraId="7CD63E2E" w14:textId="77777777" w:rsidR="0081270F" w:rsidRPr="007B7533" w:rsidRDefault="0081270F" w:rsidP="0081270F">
      <w:pPr>
        <w:jc w:val="both"/>
        <w:rPr>
          <w:rFonts w:ascii="Century Gothic" w:hAnsi="Century Gothic" w:cs="Arial"/>
          <w:b/>
          <w:bCs/>
          <w:sz w:val="20"/>
          <w:szCs w:val="20"/>
          <w:shd w:val="clear" w:color="auto" w:fill="FFFFFF"/>
          <w:lang w:eastAsia="es-ES_tradnl"/>
        </w:rPr>
      </w:pPr>
      <w:r w:rsidRPr="007B7533">
        <w:rPr>
          <w:rFonts w:ascii="Century Gothic" w:hAnsi="Century Gothic" w:cs="Arial"/>
          <w:color w:val="000000" w:themeColor="text1"/>
          <w:sz w:val="20"/>
          <w:szCs w:val="20"/>
        </w:rPr>
        <w:t>Además de las derivadas de la esencia y naturaleza del contrato, la ley, las obligaciones y condiciones señaladas en</w:t>
      </w:r>
      <w:r w:rsidRPr="007B7533" w:rsidDel="00376B18">
        <w:rPr>
          <w:rFonts w:ascii="Century Gothic" w:hAnsi="Century Gothic" w:cs="Arial"/>
          <w:color w:val="000000" w:themeColor="text1"/>
          <w:sz w:val="20"/>
          <w:szCs w:val="20"/>
        </w:rPr>
        <w:t xml:space="preserve"> </w:t>
      </w:r>
      <w:r w:rsidRPr="007B7533">
        <w:rPr>
          <w:rFonts w:ascii="Century Gothic" w:hAnsi="Century Gothic" w:cs="Arial"/>
          <w:sz w:val="20"/>
          <w:szCs w:val="20"/>
        </w:rPr>
        <w:t>la invitación y demás Documentos del proceso</w:t>
      </w:r>
      <w:r w:rsidRPr="007B7533">
        <w:rPr>
          <w:rFonts w:ascii="Century Gothic" w:hAnsi="Century Gothic" w:cs="Arial"/>
          <w:sz w:val="20"/>
          <w:szCs w:val="20"/>
          <w:shd w:val="clear" w:color="auto" w:fill="FFFFFF"/>
          <w:lang w:eastAsia="es-ES_tradnl"/>
        </w:rPr>
        <w:t>, vigente durante la ejecución del contrato, el Contratista se obliga a:</w:t>
      </w:r>
      <w:r w:rsidRPr="007B7533">
        <w:rPr>
          <w:rFonts w:ascii="Century Gothic" w:hAnsi="Century Gothic" w:cs="Arial"/>
          <w:b/>
          <w:bCs/>
          <w:sz w:val="20"/>
          <w:szCs w:val="20"/>
          <w:shd w:val="clear" w:color="auto" w:fill="FFFFFF"/>
          <w:lang w:eastAsia="es-ES_tradnl"/>
        </w:rPr>
        <w:t> </w:t>
      </w:r>
    </w:p>
    <w:p w14:paraId="03414394" w14:textId="77777777" w:rsidR="00854BAD" w:rsidRPr="007B7533" w:rsidRDefault="00854BAD" w:rsidP="0081270F">
      <w:pPr>
        <w:jc w:val="both"/>
        <w:rPr>
          <w:rFonts w:ascii="Century Gothic" w:hAnsi="Century Gothic" w:cs="Arial"/>
          <w:b/>
          <w:bCs/>
          <w:sz w:val="20"/>
          <w:szCs w:val="20"/>
          <w:shd w:val="clear" w:color="auto" w:fill="FFFFFF"/>
          <w:lang w:eastAsia="es-ES_tradnl"/>
        </w:rPr>
      </w:pPr>
    </w:p>
    <w:p w14:paraId="421C5C4D"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 xml:space="preserve">Cumplir con las condiciones establecidas en los Documentos del Proceso de Contratación. </w:t>
      </w:r>
    </w:p>
    <w:p w14:paraId="550DDDE6"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 xml:space="preserve">Desarrollar el objeto del contrato en las condiciones de calidad, oportunidad y obligaciones definidas en los Documentos del Proceso de Contratación. </w:t>
      </w:r>
    </w:p>
    <w:p w14:paraId="100697ED"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Garantizar la calidad de los bienes y servicios prestados, de acuerdo con las especificaciones técnicas de la obra previstas en la invitación y demás Documentos del Proceso de Contratación.</w:t>
      </w:r>
    </w:p>
    <w:p w14:paraId="67FF0AA1"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Dar a conocer a la Entidad cualquier reclamación que indirecta o directamente pueda tener algún efecto sobre el objeto del contrato o sobre sus obligaciones.</w:t>
      </w:r>
    </w:p>
    <w:p w14:paraId="3E47B0C8"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Abstenerse de comprometer los recursos sin contar con los permisos emitidos por la Entidad competente.</w:t>
      </w:r>
    </w:p>
    <w:p w14:paraId="5F55D0E1"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 xml:space="preserve">Dar cabal cumplimiento al pacto de transparencia y declaraciones de la carta de presentación de la oferta. </w:t>
      </w:r>
    </w:p>
    <w:p w14:paraId="7A3B3AFA"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lastRenderedPageBreak/>
        <w:t>Informar a la Entidad cuando ocurra una situación que implique una modificación del estado de los Riesgos existentes al momento de proponer o celebrar el contrato.</w:t>
      </w:r>
    </w:p>
    <w:p w14:paraId="4D527098"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Promover el empleo local durante la ejecución del contrato.</w:t>
      </w:r>
    </w:p>
    <w:p w14:paraId="6EB66716"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 xml:space="preserve">Comunicarle a la Entidad cualquier circunstancia política, jurídica, social, económica, técnica, ambiental o de cualquier tipo, que pueda afectar la ejecución del contrato. </w:t>
      </w:r>
    </w:p>
    <w:p w14:paraId="669D9819"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Durante la ejecución del contrato deberá observar las leyes y los reglamentos relativos a salud ocupacional y seguridad industrial y tomar todas aquellas precauciones necesarias para evitar que se produzcan en las zonas de sus campamentos de trabajo, accidentes o condiciones insalubres; así como dotar a su personal y asegurar el uso adecuado de los elementos de protección personal (EPP).</w:t>
      </w:r>
    </w:p>
    <w:p w14:paraId="46E0E082"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 xml:space="preserve">Informar periódicamente la modificación de la composición del capital social de la persona jurídica; la existencia de pactos o acuerdos de accionistas; su pertenencia o no a un grupo empresarial, si se trata de una matriz, subordinada, o sucursal de sociedad extranjera, así como la información relevante de índole jurídica, comercial o financiera, de la persona jurídica o de sus representantes legales, socios o accionistas. </w:t>
      </w:r>
    </w:p>
    <w:p w14:paraId="3C11A482"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Cumplir con sus obligaciones laborales respecto del personal a su cargo y con las obligaciones tributarias y ambientales que le correspondan de acuerdo con su labor.</w:t>
      </w:r>
    </w:p>
    <w:p w14:paraId="0BE0DB6F" w14:textId="77777777" w:rsidR="0081270F" w:rsidRPr="007B7533" w:rsidRDefault="0081270F" w:rsidP="0081270F">
      <w:pPr>
        <w:numPr>
          <w:ilvl w:val="0"/>
          <w:numId w:val="32"/>
        </w:num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Informar a más tardar el segundo día hábil siguiente al momento en que se tenga conocimiento de la imposición de medidas de aseguramiento o condenas proferidas en Colombia o en el extranjero en contra de cualquiera de los directivos, representantes legales, accionistas o integrantes del Contratista.</w:t>
      </w:r>
    </w:p>
    <w:p w14:paraId="707B2319" w14:textId="77777777" w:rsidR="00261E91" w:rsidRPr="007B7533" w:rsidRDefault="00261E91" w:rsidP="00B909ED">
      <w:pPr>
        <w:tabs>
          <w:tab w:val="left" w:pos="1670"/>
        </w:tabs>
        <w:ind w:right="49"/>
        <w:contextualSpacing/>
        <w:rPr>
          <w:rFonts w:ascii="Century Gothic" w:hAnsi="Century Gothic" w:cs="Arial"/>
          <w:sz w:val="20"/>
          <w:szCs w:val="20"/>
          <w:highlight w:val="yellow"/>
        </w:rPr>
      </w:pPr>
    </w:p>
    <w:p w14:paraId="29CE6FB2" w14:textId="77777777" w:rsidR="0081270F" w:rsidRPr="007B7533" w:rsidRDefault="0081270F" w:rsidP="0081270F">
      <w:pPr>
        <w:pStyle w:val="Capitulo2"/>
        <w:numPr>
          <w:ilvl w:val="0"/>
          <w:numId w:val="0"/>
        </w:numPr>
        <w:spacing w:line="240" w:lineRule="auto"/>
        <w:rPr>
          <w:rFonts w:ascii="Century Gothic" w:hAnsi="Century Gothic"/>
        </w:rPr>
      </w:pPr>
      <w:bookmarkStart w:id="5" w:name="_Toc121736307"/>
      <w:r w:rsidRPr="007B7533">
        <w:rPr>
          <w:rFonts w:ascii="Century Gothic" w:hAnsi="Century Gothic"/>
        </w:rPr>
        <w:t>OBLIGACIONES ESPECÍFICAS DEL CONTRATISTA</w:t>
      </w:r>
      <w:bookmarkEnd w:id="5"/>
    </w:p>
    <w:p w14:paraId="6F9FCCC3" w14:textId="77777777" w:rsidR="0081270F" w:rsidRPr="007B7533" w:rsidRDefault="0081270F" w:rsidP="0081270F">
      <w:pPr>
        <w:jc w:val="both"/>
        <w:rPr>
          <w:rFonts w:ascii="Century Gothic" w:hAnsi="Century Gothic" w:cs="Arial"/>
          <w:sz w:val="20"/>
          <w:szCs w:val="20"/>
        </w:rPr>
      </w:pPr>
      <w:r w:rsidRPr="007B7533">
        <w:rPr>
          <w:rFonts w:ascii="Century Gothic" w:hAnsi="Century Gothic" w:cs="Arial"/>
          <w:sz w:val="20"/>
          <w:szCs w:val="20"/>
        </w:rPr>
        <w:t>El contratista, bajo su plena,  responsabilidad y autonomía y  en cumplimiento del objeto descrito, cumplirá con las siguientes actividades:</w:t>
      </w:r>
    </w:p>
    <w:p w14:paraId="69515349" w14:textId="77777777" w:rsidR="0081270F" w:rsidRPr="007B7533" w:rsidRDefault="0081270F" w:rsidP="0081270F">
      <w:pPr>
        <w:jc w:val="both"/>
        <w:rPr>
          <w:rFonts w:ascii="Century Gothic" w:hAnsi="Century Gothic" w:cs="Arial"/>
          <w:sz w:val="20"/>
          <w:szCs w:val="20"/>
        </w:rPr>
      </w:pPr>
    </w:p>
    <w:p w14:paraId="607F5185"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Cumplir con las condiciones establecidas en los documentos del proceso de contratación.</w:t>
      </w:r>
    </w:p>
    <w:p w14:paraId="0F673EC0"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Desarrollar el objeto del contrato en las condiciones de calidad, oportunidad, y obligaciones definidas en los documentos del proceso de contratación.</w:t>
      </w:r>
    </w:p>
    <w:p w14:paraId="06DF00A7"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Garantizar la calidad de los bienes y servicios prestados, de acuerdo con las especificaciones técnicas de la obra previstas en los documentos del proceso.</w:t>
      </w:r>
    </w:p>
    <w:p w14:paraId="3428C349"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Contratar mano de obra calificada y no califica de existir en el municipio.</w:t>
      </w:r>
    </w:p>
    <w:p w14:paraId="1AD89F57"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Contratar maquinaria o equipos existentes en el municipio, en aras de promover la economía municipal.</w:t>
      </w:r>
    </w:p>
    <w:p w14:paraId="03657B97"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Dar a conocer inmediatamente a la entidad, cualquier reclamación que indirecta o directamente pueda tener algún efecto sobre el objeto del contrato o sobre sus obligaciones.</w:t>
      </w:r>
    </w:p>
    <w:p w14:paraId="6742FF0F"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Abstenerse de adelantar intervenciones no previstas, sin contar con los permisos emitidos por la entidad, y si existe autoridad competente en la materia, se deberán adelantar los permisos (cuando aplique intervenciones).</w:t>
      </w:r>
    </w:p>
    <w:p w14:paraId="103FCCED"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Dar cabal, cumplimiento al pacto de transparencia y declaraciones de la carta de presentación de la oferta.</w:t>
      </w:r>
    </w:p>
    <w:p w14:paraId="7AA557D7" w14:textId="77777777"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Comunicarse inmediatamente a la entidad, cualquier circunstancia, política, jurídica, social, económica, técnica, ambiental o de cualquier tipo, que pueda afectar la ejecución del contrato.</w:t>
      </w:r>
    </w:p>
    <w:p w14:paraId="640DCDD8" w14:textId="3021E32D" w:rsidR="0081270F" w:rsidRPr="007B7533" w:rsidRDefault="0081270F" w:rsidP="0081270F">
      <w:pPr>
        <w:pStyle w:val="Prrafodelista"/>
        <w:numPr>
          <w:ilvl w:val="0"/>
          <w:numId w:val="34"/>
        </w:numPr>
        <w:spacing w:after="200"/>
        <w:contextualSpacing/>
        <w:jc w:val="both"/>
        <w:rPr>
          <w:rFonts w:ascii="Century Gothic" w:eastAsiaTheme="minorHAnsi" w:hAnsi="Century Gothic" w:cs="Arial"/>
          <w:color w:val="000000" w:themeColor="text1"/>
        </w:rPr>
      </w:pPr>
      <w:r w:rsidRPr="007B7533">
        <w:rPr>
          <w:rFonts w:ascii="Century Gothic" w:eastAsiaTheme="minorHAnsi" w:hAnsi="Century Gothic" w:cs="Arial"/>
          <w:color w:val="000000" w:themeColor="text1"/>
        </w:rPr>
        <w:t xml:space="preserve">Durante la ejecución del contrato, deberá observar las leyes y los reglamentos, relativos a salud ocupacional y seguridad industrial y tomar todas aquellas </w:t>
      </w:r>
      <w:r w:rsidRPr="007B7533">
        <w:rPr>
          <w:rFonts w:ascii="Century Gothic" w:eastAsiaTheme="minorHAnsi" w:hAnsi="Century Gothic" w:cs="Arial"/>
          <w:color w:val="000000" w:themeColor="text1"/>
        </w:rPr>
        <w:lastRenderedPageBreak/>
        <w:t>precauciones necesarias para evitar que se produzcan accidentes o condiciones insalubres.</w:t>
      </w:r>
    </w:p>
    <w:bookmarkEnd w:id="4"/>
    <w:p w14:paraId="30C12924" w14:textId="77777777" w:rsidR="00510967" w:rsidRPr="007B7533" w:rsidRDefault="00510967" w:rsidP="00B909ED">
      <w:pPr>
        <w:suppressAutoHyphens/>
        <w:autoSpaceDE w:val="0"/>
        <w:autoSpaceDN w:val="0"/>
        <w:adjustRightInd w:val="0"/>
        <w:ind w:right="-232"/>
        <w:contextualSpacing/>
        <w:rPr>
          <w:rFonts w:ascii="Century Gothic" w:hAnsi="Century Gothic" w:cs="Arial"/>
          <w:b/>
          <w:sz w:val="20"/>
          <w:szCs w:val="20"/>
        </w:rPr>
      </w:pPr>
      <w:r w:rsidRPr="007B7533">
        <w:rPr>
          <w:rFonts w:ascii="Century Gothic" w:hAnsi="Century Gothic" w:cs="Arial"/>
          <w:b/>
          <w:sz w:val="20"/>
          <w:szCs w:val="20"/>
        </w:rPr>
        <w:t>OBLIGACIONES DEL MUNICIPIO:</w:t>
      </w:r>
    </w:p>
    <w:p w14:paraId="1306B091" w14:textId="77777777" w:rsidR="00B909ED" w:rsidRPr="007B7533" w:rsidRDefault="00B909ED" w:rsidP="00B909ED">
      <w:pPr>
        <w:suppressAutoHyphens/>
        <w:autoSpaceDE w:val="0"/>
        <w:autoSpaceDN w:val="0"/>
        <w:adjustRightInd w:val="0"/>
        <w:ind w:right="-232"/>
        <w:contextualSpacing/>
        <w:rPr>
          <w:rFonts w:ascii="Century Gothic" w:hAnsi="Century Gothic" w:cs="Arial"/>
          <w:b/>
          <w:sz w:val="20"/>
          <w:szCs w:val="20"/>
        </w:rPr>
      </w:pPr>
    </w:p>
    <w:p w14:paraId="1C4F69F2" w14:textId="62E4D0A8" w:rsidR="00510967" w:rsidRPr="007B7533" w:rsidRDefault="00510967" w:rsidP="00B909ED">
      <w:pPr>
        <w:pStyle w:val="Textoindependien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rPr>
      </w:pPr>
      <w:r w:rsidRPr="007B7533">
        <w:rPr>
          <w:rFonts w:ascii="Century Gothic" w:hAnsi="Century Gothic" w:cs="Arial"/>
          <w:b w:val="0"/>
          <w:bCs w:val="0"/>
          <w:color w:val="auto"/>
          <w:sz w:val="20"/>
          <w:szCs w:val="20"/>
        </w:rPr>
        <w:t>Cancelar el valor del contrato al contratista en la forma y términos establecidos en el contrato</w:t>
      </w:r>
      <w:r w:rsidR="002B5F99" w:rsidRPr="007B7533">
        <w:rPr>
          <w:rFonts w:ascii="Century Gothic" w:hAnsi="Century Gothic" w:cs="Arial"/>
          <w:b w:val="0"/>
          <w:bCs w:val="0"/>
          <w:color w:val="auto"/>
          <w:sz w:val="20"/>
          <w:szCs w:val="20"/>
        </w:rPr>
        <w:t>.</w:t>
      </w:r>
    </w:p>
    <w:p w14:paraId="7702C53B" w14:textId="13889A55" w:rsidR="00510967" w:rsidRPr="007B7533" w:rsidRDefault="00510967" w:rsidP="00B909ED">
      <w:pPr>
        <w:pStyle w:val="Textoindependien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lang w:val="es-MX"/>
        </w:rPr>
      </w:pPr>
      <w:r w:rsidRPr="007B7533">
        <w:rPr>
          <w:rFonts w:ascii="Century Gothic" w:hAnsi="Century Gothic" w:cs="Arial"/>
          <w:b w:val="0"/>
          <w:bCs w:val="0"/>
          <w:color w:val="auto"/>
          <w:sz w:val="20"/>
          <w:szCs w:val="20"/>
        </w:rPr>
        <w:t>Suministrar oportunamente la información que requiere el contratista para el cumplimento de sus obligaciones contractuales.</w:t>
      </w:r>
    </w:p>
    <w:p w14:paraId="2887BC5C" w14:textId="28B35DFE" w:rsidR="00510967" w:rsidRPr="007B7533" w:rsidRDefault="00510967" w:rsidP="00B909ED">
      <w:pPr>
        <w:pStyle w:val="Textoindependien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rPr>
      </w:pPr>
      <w:r w:rsidRPr="007B7533">
        <w:rPr>
          <w:rFonts w:ascii="Century Gothic" w:hAnsi="Century Gothic" w:cs="Arial"/>
          <w:b w:val="0"/>
          <w:bCs w:val="0"/>
          <w:color w:val="auto"/>
          <w:sz w:val="20"/>
          <w:szCs w:val="20"/>
        </w:rPr>
        <w:t xml:space="preserve">Realizar la supervisión del contrato.   </w:t>
      </w:r>
    </w:p>
    <w:p w14:paraId="7A51D6C2" w14:textId="6006A15E" w:rsidR="00510967" w:rsidRPr="007B7533" w:rsidRDefault="00510967" w:rsidP="00B909ED">
      <w:pPr>
        <w:pStyle w:val="Textoindependiente"/>
        <w:numPr>
          <w:ilvl w:val="0"/>
          <w:numId w:val="16"/>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rPr>
      </w:pPr>
      <w:r w:rsidRPr="007B7533">
        <w:rPr>
          <w:rFonts w:ascii="Century Gothic" w:hAnsi="Century Gothic" w:cs="Arial"/>
          <w:b w:val="0"/>
          <w:bCs w:val="0"/>
          <w:color w:val="auto"/>
          <w:sz w:val="20"/>
          <w:szCs w:val="20"/>
        </w:rPr>
        <w:t>Liquidar el contrato en la forma convenida o de acuerdo</w:t>
      </w:r>
      <w:r w:rsidR="00CC1728" w:rsidRPr="007B7533">
        <w:rPr>
          <w:rFonts w:ascii="Century Gothic" w:hAnsi="Century Gothic" w:cs="Arial"/>
          <w:b w:val="0"/>
          <w:bCs w:val="0"/>
          <w:color w:val="auto"/>
          <w:sz w:val="20"/>
          <w:szCs w:val="20"/>
        </w:rPr>
        <w:t xml:space="preserve"> </w:t>
      </w:r>
      <w:r w:rsidRPr="007B7533">
        <w:rPr>
          <w:rFonts w:ascii="Century Gothic" w:hAnsi="Century Gothic" w:cs="Arial"/>
          <w:b w:val="0"/>
          <w:bCs w:val="0"/>
          <w:color w:val="auto"/>
          <w:sz w:val="20"/>
          <w:szCs w:val="20"/>
        </w:rPr>
        <w:t>a la ley.</w:t>
      </w:r>
    </w:p>
    <w:p w14:paraId="2E2E0B96" w14:textId="77777777" w:rsidR="00E034A8" w:rsidRPr="007B7533" w:rsidRDefault="00E034A8" w:rsidP="00B909ED">
      <w:pPr>
        <w:pStyle w:val="Textoindependiente"/>
        <w:jc w:val="both"/>
        <w:rPr>
          <w:rFonts w:ascii="Century Gothic" w:hAnsi="Century Gothic" w:cs="Arial"/>
          <w:b w:val="0"/>
          <w:bCs w:val="0"/>
          <w:color w:val="auto"/>
          <w:sz w:val="20"/>
          <w:szCs w:val="20"/>
        </w:rPr>
      </w:pPr>
    </w:p>
    <w:p w14:paraId="76D614E1" w14:textId="038C087B" w:rsidR="00EF60E8" w:rsidRPr="007B7533" w:rsidRDefault="00EF60E8" w:rsidP="00B909ED">
      <w:pPr>
        <w:pStyle w:val="Textoindependiente"/>
        <w:jc w:val="both"/>
        <w:rPr>
          <w:rFonts w:ascii="Century Gothic" w:hAnsi="Century Gothic" w:cs="Arial"/>
          <w:color w:val="auto"/>
          <w:sz w:val="20"/>
          <w:szCs w:val="20"/>
        </w:rPr>
      </w:pPr>
      <w:r w:rsidRPr="007B7533">
        <w:rPr>
          <w:rFonts w:ascii="Century Gothic" w:hAnsi="Century Gothic" w:cs="Arial"/>
          <w:color w:val="auto"/>
          <w:sz w:val="20"/>
          <w:szCs w:val="20"/>
        </w:rPr>
        <w:t>AUTORIZACIONES, PERMISOS Y LICENCIAS:</w:t>
      </w:r>
    </w:p>
    <w:p w14:paraId="5FC83BFA" w14:textId="77777777" w:rsidR="007E0F39" w:rsidRPr="007B7533" w:rsidRDefault="007E0F39" w:rsidP="00B909ED">
      <w:pPr>
        <w:pStyle w:val="Textoindependiente"/>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rPr>
      </w:pPr>
    </w:p>
    <w:p w14:paraId="782DBA17" w14:textId="77777777" w:rsidR="00475489" w:rsidRPr="007B7533" w:rsidRDefault="00475489" w:rsidP="00475489">
      <w:pPr>
        <w:pStyle w:val="Prrafodelista"/>
        <w:numPr>
          <w:ilvl w:val="0"/>
          <w:numId w:val="42"/>
        </w:numPr>
        <w:rPr>
          <w:rFonts w:ascii="Century Gothic" w:eastAsia="Arial Unicode MS" w:hAnsi="Century Gothic" w:cs="Arial"/>
          <w:u w:color="000000"/>
          <w:bdr w:val="nil"/>
          <w:lang w:val="es-ES_tradnl" w:eastAsia="es-CO"/>
        </w:rPr>
      </w:pPr>
      <w:r w:rsidRPr="007B7533">
        <w:rPr>
          <w:rFonts w:ascii="Century Gothic" w:eastAsia="Arial Unicode MS" w:hAnsi="Century Gothic" w:cs="Arial"/>
          <w:u w:color="000000"/>
          <w:bdr w:val="nil"/>
          <w:lang w:val="es-ES_tradnl" w:eastAsia="es-CO"/>
        </w:rPr>
        <w:t>No aplican para este proceso.</w:t>
      </w:r>
    </w:p>
    <w:p w14:paraId="00D62AC9" w14:textId="77777777" w:rsidR="007E0F39" w:rsidRPr="007B7533" w:rsidRDefault="007E0F39" w:rsidP="00B909ED">
      <w:pPr>
        <w:pStyle w:val="Textoindependiente"/>
        <w:pBdr>
          <w:top w:val="none" w:sz="0" w:space="0" w:color="auto"/>
          <w:left w:val="none" w:sz="0" w:space="0" w:color="auto"/>
          <w:bottom w:val="none" w:sz="0" w:space="0" w:color="auto"/>
          <w:right w:val="none" w:sz="0" w:space="0" w:color="auto"/>
          <w:between w:val="none" w:sz="0" w:space="0" w:color="auto"/>
          <w:bar w:val="none" w:sz="0" w:color="auto"/>
        </w:pBdr>
        <w:jc w:val="both"/>
        <w:rPr>
          <w:rFonts w:ascii="Century Gothic" w:hAnsi="Century Gothic" w:cs="Arial"/>
          <w:b w:val="0"/>
          <w:bCs w:val="0"/>
          <w:color w:val="auto"/>
          <w:sz w:val="20"/>
          <w:szCs w:val="20"/>
          <w:lang w:val="es-ES"/>
        </w:rPr>
      </w:pPr>
    </w:p>
    <w:p w14:paraId="53D99D4E" w14:textId="3F786A41" w:rsidR="00510967" w:rsidRPr="007B7533" w:rsidRDefault="00510967" w:rsidP="00B909ED">
      <w:pPr>
        <w:contextualSpacing/>
        <w:rPr>
          <w:rFonts w:ascii="Century Gothic" w:hAnsi="Century Gothic" w:cs="Arial"/>
          <w:b/>
          <w:sz w:val="20"/>
          <w:szCs w:val="20"/>
        </w:rPr>
      </w:pPr>
      <w:r w:rsidRPr="007B7533">
        <w:rPr>
          <w:rFonts w:ascii="Century Gothic" w:hAnsi="Century Gothic" w:cs="Arial"/>
          <w:b/>
          <w:sz w:val="20"/>
          <w:szCs w:val="20"/>
        </w:rPr>
        <w:t>VALOR ESTIMADO DEL CONTRATO Y LA JUSTIFICACIÓN DEL MISMO:</w:t>
      </w:r>
    </w:p>
    <w:p w14:paraId="28D12DFA" w14:textId="77777777" w:rsidR="00CB27A3" w:rsidRPr="007B7533" w:rsidRDefault="00CB27A3" w:rsidP="00B909ED">
      <w:pPr>
        <w:jc w:val="both"/>
        <w:rPr>
          <w:rFonts w:ascii="Century Gothic" w:hAnsi="Century Gothic" w:cs="Arial"/>
          <w:sz w:val="20"/>
          <w:szCs w:val="20"/>
        </w:rPr>
      </w:pPr>
      <w:bookmarkStart w:id="6" w:name="_Hlk171939886"/>
    </w:p>
    <w:p w14:paraId="3B908D73" w14:textId="7CCB92F1" w:rsidR="006425B3" w:rsidRPr="007B7533" w:rsidRDefault="00510967" w:rsidP="00B909ED">
      <w:pPr>
        <w:jc w:val="both"/>
        <w:rPr>
          <w:rFonts w:ascii="Century Gothic" w:hAnsi="Century Gothic" w:cs="Arial"/>
          <w:sz w:val="20"/>
          <w:szCs w:val="20"/>
        </w:rPr>
      </w:pPr>
      <w:r w:rsidRPr="007B7533">
        <w:rPr>
          <w:rFonts w:ascii="Century Gothic" w:hAnsi="Century Gothic" w:cs="Arial"/>
          <w:sz w:val="20"/>
          <w:szCs w:val="20"/>
        </w:rPr>
        <w:t>De</w:t>
      </w:r>
      <w:r w:rsidR="006425B3" w:rsidRPr="007B7533">
        <w:rPr>
          <w:rFonts w:ascii="Century Gothic" w:hAnsi="Century Gothic" w:cs="Arial"/>
          <w:sz w:val="20"/>
          <w:szCs w:val="20"/>
        </w:rPr>
        <w:t xml:space="preserve"> conformidad con el artículo 2.2.1.1.1.6.1 del decreto 1082 de 2015, Para efectos de la contratación de servicios, y las ventajas que representa para la entidad, el aspirante a contratar debe estar en condiciones de ejecutar el objeto contractual desde su idoneidad, formación o experiencia, y de acuerdo a las funciones a realizar y la naturaleza del objeto contractual, se analizaron los precios del mercado, valores establecidos para la prestación de servicios en la misma área teniendo en cuenta las particularidades para contratar con el municipio bajo la entrega de sus servicios de manera sucesiva y prolongada en el tiempo, con pagos contra entrega, que permitan a la entidad ser más eficiente y aplicar la economía en tiempo y en procesos.</w:t>
      </w:r>
    </w:p>
    <w:p w14:paraId="7C3C0B0C" w14:textId="77777777" w:rsidR="00F77C84" w:rsidRPr="007B7533" w:rsidRDefault="00F77C84" w:rsidP="00B909ED">
      <w:pPr>
        <w:jc w:val="both"/>
        <w:rPr>
          <w:rFonts w:ascii="Century Gothic" w:hAnsi="Century Gothic" w:cs="Arial"/>
          <w:sz w:val="20"/>
          <w:szCs w:val="20"/>
        </w:rPr>
      </w:pPr>
    </w:p>
    <w:p w14:paraId="1E83F905" w14:textId="69F796F0" w:rsidR="006425B3" w:rsidRPr="007B7533" w:rsidRDefault="006425B3" w:rsidP="00B909ED">
      <w:pPr>
        <w:jc w:val="both"/>
        <w:rPr>
          <w:rFonts w:ascii="Century Gothic" w:hAnsi="Century Gothic" w:cs="Arial"/>
          <w:sz w:val="20"/>
          <w:szCs w:val="20"/>
        </w:rPr>
      </w:pPr>
      <w:r w:rsidRPr="007B7533">
        <w:rPr>
          <w:rFonts w:ascii="Century Gothic" w:hAnsi="Century Gothic" w:cs="Arial"/>
          <w:sz w:val="20"/>
          <w:szCs w:val="20"/>
        </w:rPr>
        <w:t xml:space="preserve">Por lo cual se toma como referencia los pagos realizados por conceptos similares o iguales al que se pretende contratar aquí y que otras entidades públicas han cancelado por los similares conceptos, así:  </w:t>
      </w:r>
    </w:p>
    <w:p w14:paraId="1304B490" w14:textId="77777777" w:rsidR="00B03C3D" w:rsidRPr="007B7533" w:rsidRDefault="00B03C3D" w:rsidP="00B909ED">
      <w:pPr>
        <w:jc w:val="both"/>
        <w:rPr>
          <w:rFonts w:ascii="Century Gothic" w:hAnsi="Century Gothic" w:cs="Arial"/>
          <w:sz w:val="20"/>
          <w:szCs w:val="20"/>
        </w:rPr>
      </w:pPr>
    </w:p>
    <w:tbl>
      <w:tblPr>
        <w:tblStyle w:val="Tablaconcuadrcula"/>
        <w:tblW w:w="0" w:type="auto"/>
        <w:tblLook w:val="04A0" w:firstRow="1" w:lastRow="0" w:firstColumn="1" w:lastColumn="0" w:noHBand="0" w:noVBand="1"/>
      </w:tblPr>
      <w:tblGrid>
        <w:gridCol w:w="1483"/>
        <w:gridCol w:w="2625"/>
        <w:gridCol w:w="1393"/>
        <w:gridCol w:w="1568"/>
        <w:gridCol w:w="1463"/>
      </w:tblGrid>
      <w:tr w:rsidR="00B03C3D" w:rsidRPr="00C842E6" w14:paraId="73D69120" w14:textId="77777777" w:rsidTr="00733C10">
        <w:tc>
          <w:tcPr>
            <w:tcW w:w="1483" w:type="dxa"/>
            <w:shd w:val="clear" w:color="auto" w:fill="D9D9D9" w:themeFill="background1" w:themeFillShade="D9"/>
          </w:tcPr>
          <w:p w14:paraId="662B7938" w14:textId="77777777" w:rsidR="00B03C3D" w:rsidRPr="00C842E6" w:rsidRDefault="00B03C3D" w:rsidP="00B909ED">
            <w:pPr>
              <w:jc w:val="center"/>
              <w:rPr>
                <w:rFonts w:ascii="Century Gothic" w:hAnsi="Century Gothic"/>
                <w:b/>
                <w:sz w:val="18"/>
                <w:szCs w:val="18"/>
                <w:lang w:val="es-ES_tradnl"/>
              </w:rPr>
            </w:pPr>
            <w:r w:rsidRPr="00C842E6">
              <w:rPr>
                <w:rFonts w:ascii="Century Gothic" w:hAnsi="Century Gothic"/>
                <w:b/>
                <w:sz w:val="18"/>
                <w:szCs w:val="18"/>
              </w:rPr>
              <w:t>NÚMERO DE PROCESO</w:t>
            </w:r>
          </w:p>
        </w:tc>
        <w:tc>
          <w:tcPr>
            <w:tcW w:w="2625" w:type="dxa"/>
            <w:shd w:val="clear" w:color="auto" w:fill="D9D9D9" w:themeFill="background1" w:themeFillShade="D9"/>
          </w:tcPr>
          <w:p w14:paraId="2CD65653" w14:textId="77777777" w:rsidR="00B03C3D" w:rsidRPr="00C842E6" w:rsidRDefault="00B03C3D" w:rsidP="00B909ED">
            <w:pPr>
              <w:jc w:val="center"/>
              <w:rPr>
                <w:rFonts w:ascii="Century Gothic" w:hAnsi="Century Gothic"/>
                <w:b/>
                <w:sz w:val="18"/>
                <w:szCs w:val="18"/>
                <w:lang w:val="es-ES_tradnl"/>
              </w:rPr>
            </w:pPr>
            <w:r w:rsidRPr="00C842E6">
              <w:rPr>
                <w:rFonts w:ascii="Century Gothic" w:hAnsi="Century Gothic"/>
                <w:b/>
                <w:sz w:val="18"/>
                <w:szCs w:val="18"/>
              </w:rPr>
              <w:t>OBJETO</w:t>
            </w:r>
          </w:p>
        </w:tc>
        <w:tc>
          <w:tcPr>
            <w:tcW w:w="1393" w:type="dxa"/>
            <w:shd w:val="clear" w:color="auto" w:fill="D9D9D9" w:themeFill="background1" w:themeFillShade="D9"/>
          </w:tcPr>
          <w:p w14:paraId="35BA8718" w14:textId="77777777" w:rsidR="00B03C3D" w:rsidRPr="00C842E6" w:rsidRDefault="00B03C3D" w:rsidP="00B909ED">
            <w:pPr>
              <w:jc w:val="center"/>
              <w:rPr>
                <w:rFonts w:ascii="Century Gothic" w:hAnsi="Century Gothic"/>
                <w:b/>
                <w:sz w:val="18"/>
                <w:szCs w:val="18"/>
                <w:lang w:val="es-ES_tradnl"/>
              </w:rPr>
            </w:pPr>
            <w:r w:rsidRPr="00C842E6">
              <w:rPr>
                <w:rFonts w:ascii="Century Gothic" w:hAnsi="Century Gothic"/>
                <w:b/>
                <w:sz w:val="18"/>
                <w:szCs w:val="18"/>
              </w:rPr>
              <w:t>TIPO DE PROCESO</w:t>
            </w:r>
          </w:p>
        </w:tc>
        <w:tc>
          <w:tcPr>
            <w:tcW w:w="1514" w:type="dxa"/>
            <w:shd w:val="clear" w:color="auto" w:fill="D9D9D9" w:themeFill="background1" w:themeFillShade="D9"/>
          </w:tcPr>
          <w:p w14:paraId="4FDD6E7F" w14:textId="77777777" w:rsidR="00B03C3D" w:rsidRPr="00C842E6" w:rsidRDefault="00B03C3D" w:rsidP="00B909ED">
            <w:pPr>
              <w:jc w:val="center"/>
              <w:rPr>
                <w:rFonts w:ascii="Century Gothic" w:hAnsi="Century Gothic"/>
                <w:b/>
                <w:sz w:val="18"/>
                <w:szCs w:val="18"/>
                <w:lang w:val="es-ES_tradnl"/>
              </w:rPr>
            </w:pPr>
            <w:r w:rsidRPr="00C842E6">
              <w:rPr>
                <w:rFonts w:ascii="Century Gothic" w:hAnsi="Century Gothic"/>
                <w:b/>
                <w:sz w:val="18"/>
                <w:szCs w:val="18"/>
              </w:rPr>
              <w:t>ENTIDAD TERRITORIAL</w:t>
            </w:r>
          </w:p>
        </w:tc>
        <w:tc>
          <w:tcPr>
            <w:tcW w:w="1350" w:type="dxa"/>
            <w:shd w:val="clear" w:color="auto" w:fill="D9D9D9" w:themeFill="background1" w:themeFillShade="D9"/>
          </w:tcPr>
          <w:p w14:paraId="7CE4E29D" w14:textId="77777777" w:rsidR="00B03C3D" w:rsidRPr="00C842E6" w:rsidRDefault="00B03C3D" w:rsidP="00B909ED">
            <w:pPr>
              <w:jc w:val="center"/>
              <w:rPr>
                <w:rFonts w:ascii="Century Gothic" w:hAnsi="Century Gothic"/>
                <w:b/>
                <w:sz w:val="18"/>
                <w:szCs w:val="18"/>
                <w:lang w:val="es-ES_tradnl"/>
              </w:rPr>
            </w:pPr>
            <w:r w:rsidRPr="00C842E6">
              <w:rPr>
                <w:rFonts w:ascii="Century Gothic" w:hAnsi="Century Gothic"/>
                <w:b/>
                <w:sz w:val="18"/>
                <w:szCs w:val="18"/>
              </w:rPr>
              <w:t>VALOR</w:t>
            </w:r>
          </w:p>
        </w:tc>
      </w:tr>
      <w:tr w:rsidR="00B03C3D" w:rsidRPr="00C842E6" w14:paraId="67AECD5C" w14:textId="77777777" w:rsidTr="00733C10">
        <w:tc>
          <w:tcPr>
            <w:tcW w:w="1483" w:type="dxa"/>
          </w:tcPr>
          <w:p w14:paraId="098A6EA4" w14:textId="522D7C1D" w:rsidR="00B03C3D" w:rsidRPr="00C842E6" w:rsidRDefault="006B48B9" w:rsidP="00B909ED">
            <w:pPr>
              <w:jc w:val="both"/>
              <w:rPr>
                <w:rFonts w:ascii="Century Gothic" w:hAnsi="Century Gothic"/>
                <w:sz w:val="18"/>
                <w:szCs w:val="18"/>
                <w:lang w:val="es-ES_tradnl"/>
              </w:rPr>
            </w:pPr>
            <w:r w:rsidRPr="00C842E6">
              <w:rPr>
                <w:rFonts w:ascii="Century Gothic" w:hAnsi="Century Gothic" w:cs="Arial"/>
                <w:color w:val="000000"/>
                <w:sz w:val="18"/>
                <w:szCs w:val="18"/>
                <w:shd w:val="clear" w:color="auto" w:fill="FFFFFF"/>
              </w:rPr>
              <w:t>MC-012-2026</w:t>
            </w:r>
          </w:p>
        </w:tc>
        <w:tc>
          <w:tcPr>
            <w:tcW w:w="2625" w:type="dxa"/>
          </w:tcPr>
          <w:p w14:paraId="1EC3405A" w14:textId="6192EE4C" w:rsidR="00B03C3D" w:rsidRPr="00C842E6" w:rsidRDefault="006B48B9" w:rsidP="00B909ED">
            <w:pPr>
              <w:jc w:val="both"/>
              <w:rPr>
                <w:rFonts w:ascii="Century Gothic" w:hAnsi="Century Gothic"/>
                <w:sz w:val="18"/>
                <w:szCs w:val="18"/>
                <w:lang w:val="es-ES_tradnl"/>
              </w:rPr>
            </w:pPr>
            <w:r w:rsidRPr="00C842E6">
              <w:rPr>
                <w:rFonts w:ascii="Century Gothic" w:hAnsi="Century Gothic" w:cs="Arial"/>
                <w:color w:val="000000"/>
                <w:sz w:val="18"/>
                <w:szCs w:val="18"/>
                <w:shd w:val="clear" w:color="auto" w:fill="FFFFFF"/>
              </w:rPr>
              <w:t>MANTENIMIENTO Y OBRAS VARIAS DE LAS PLANTAS FÍSICAS DE LAS INSTITUCIONES EDUCATIVAS COLEGIO SERÁFICO SAN ANTONIO DE PADUA SEDE PRINCIPAL, COLEGIO ARENILLO BAJO - IE ADOLFO HOYOS SEDE A, COLEGIO LA TRI</w:t>
            </w:r>
          </w:p>
        </w:tc>
        <w:tc>
          <w:tcPr>
            <w:tcW w:w="1393" w:type="dxa"/>
          </w:tcPr>
          <w:p w14:paraId="43888E11" w14:textId="1E3D1CF3" w:rsidR="00B03C3D" w:rsidRPr="00C842E6" w:rsidRDefault="006B48B9" w:rsidP="00B909ED">
            <w:pPr>
              <w:jc w:val="both"/>
              <w:rPr>
                <w:rFonts w:ascii="Century Gothic" w:hAnsi="Century Gothic"/>
                <w:sz w:val="18"/>
                <w:szCs w:val="18"/>
                <w:lang w:val="es-ES_tradnl"/>
              </w:rPr>
            </w:pPr>
            <w:r w:rsidRPr="00C842E6">
              <w:rPr>
                <w:rFonts w:ascii="Century Gothic" w:hAnsi="Century Gothic" w:cs="Arial"/>
                <w:color w:val="000000"/>
                <w:sz w:val="18"/>
                <w:szCs w:val="18"/>
                <w:shd w:val="clear" w:color="auto" w:fill="FFFFFF"/>
              </w:rPr>
              <w:t>Selección abreviada menor cuantía</w:t>
            </w:r>
          </w:p>
        </w:tc>
        <w:tc>
          <w:tcPr>
            <w:tcW w:w="1514" w:type="dxa"/>
          </w:tcPr>
          <w:p w14:paraId="68BF060E" w14:textId="146C52D0" w:rsidR="00B03C3D" w:rsidRPr="00C842E6" w:rsidRDefault="006B48B9" w:rsidP="00B909ED">
            <w:pPr>
              <w:jc w:val="both"/>
              <w:rPr>
                <w:rFonts w:ascii="Century Gothic" w:hAnsi="Century Gothic"/>
                <w:sz w:val="18"/>
                <w:szCs w:val="18"/>
                <w:lang w:val="es-ES_tradnl"/>
              </w:rPr>
            </w:pPr>
            <w:r w:rsidRPr="00C842E6">
              <w:rPr>
                <w:rFonts w:ascii="Century Gothic" w:hAnsi="Century Gothic"/>
                <w:sz w:val="18"/>
                <w:szCs w:val="18"/>
                <w:lang w:val="es-ES_tradnl"/>
              </w:rPr>
              <w:t>Municipio de MANIZALES CALDAS</w:t>
            </w:r>
          </w:p>
        </w:tc>
        <w:tc>
          <w:tcPr>
            <w:tcW w:w="1350" w:type="dxa"/>
          </w:tcPr>
          <w:p w14:paraId="035825CD" w14:textId="04ABA8C3" w:rsidR="00B03C3D" w:rsidRPr="00C842E6" w:rsidRDefault="006B48B9" w:rsidP="00B909ED">
            <w:pPr>
              <w:jc w:val="both"/>
              <w:rPr>
                <w:rFonts w:ascii="Century Gothic" w:hAnsi="Century Gothic"/>
                <w:sz w:val="18"/>
                <w:szCs w:val="18"/>
                <w:lang w:val="es-ES_tradnl"/>
              </w:rPr>
            </w:pPr>
            <w:r w:rsidRPr="00C842E6">
              <w:rPr>
                <w:rFonts w:ascii="Century Gothic" w:hAnsi="Century Gothic"/>
                <w:sz w:val="18"/>
                <w:szCs w:val="18"/>
                <w:lang w:val="es-ES_tradnl"/>
              </w:rPr>
              <w:t>$854.000.000</w:t>
            </w:r>
          </w:p>
        </w:tc>
      </w:tr>
      <w:tr w:rsidR="00B03C3D" w:rsidRPr="00C842E6" w14:paraId="4CCEEBD9" w14:textId="77777777" w:rsidTr="00733C10">
        <w:tc>
          <w:tcPr>
            <w:tcW w:w="1483" w:type="dxa"/>
          </w:tcPr>
          <w:p w14:paraId="380942DA" w14:textId="2F991504" w:rsidR="00B03C3D" w:rsidRPr="00C842E6" w:rsidRDefault="006B48B9" w:rsidP="00B909ED">
            <w:pPr>
              <w:jc w:val="both"/>
              <w:rPr>
                <w:rFonts w:ascii="Century Gothic" w:hAnsi="Century Gothic"/>
                <w:sz w:val="18"/>
                <w:szCs w:val="18"/>
                <w:lang w:val="es-ES_tradnl"/>
              </w:rPr>
            </w:pPr>
            <w:r w:rsidRPr="00C842E6">
              <w:rPr>
                <w:rFonts w:ascii="Century Gothic" w:hAnsi="Century Gothic" w:cs="Arial"/>
                <w:color w:val="000000"/>
                <w:sz w:val="18"/>
                <w:szCs w:val="18"/>
                <w:shd w:val="clear" w:color="auto" w:fill="FFFFFF"/>
              </w:rPr>
              <w:t>SAMC-004-2026</w:t>
            </w:r>
          </w:p>
        </w:tc>
        <w:tc>
          <w:tcPr>
            <w:tcW w:w="2625" w:type="dxa"/>
          </w:tcPr>
          <w:p w14:paraId="56566568" w14:textId="35640482" w:rsidR="00B03C3D" w:rsidRPr="00C842E6" w:rsidRDefault="006B48B9" w:rsidP="00B909ED">
            <w:pPr>
              <w:jc w:val="both"/>
              <w:rPr>
                <w:rFonts w:ascii="Century Gothic" w:hAnsi="Century Gothic"/>
                <w:sz w:val="18"/>
                <w:szCs w:val="18"/>
                <w:lang w:val="es-ES_tradnl"/>
              </w:rPr>
            </w:pPr>
            <w:r w:rsidRPr="00C842E6">
              <w:rPr>
                <w:rFonts w:ascii="Century Gothic" w:hAnsi="Century Gothic" w:cs="Arial"/>
                <w:color w:val="000000"/>
                <w:sz w:val="18"/>
                <w:szCs w:val="18"/>
                <w:shd w:val="clear" w:color="auto" w:fill="FFFFFF"/>
              </w:rPr>
              <w:t>Contratar obras civiles para el mantenimiento general de la infraestructura física en la sede principal de la IES CINOC, ubicada en el municipio de Pensilvania, Departamento de Caldas. (Manifestación</w:t>
            </w:r>
          </w:p>
        </w:tc>
        <w:tc>
          <w:tcPr>
            <w:tcW w:w="1393" w:type="dxa"/>
          </w:tcPr>
          <w:p w14:paraId="4B7D3A2C" w14:textId="5E6490CB" w:rsidR="00B03C3D" w:rsidRPr="00C842E6" w:rsidRDefault="006B48B9" w:rsidP="00B909ED">
            <w:pPr>
              <w:jc w:val="both"/>
              <w:rPr>
                <w:rFonts w:ascii="Century Gothic" w:hAnsi="Century Gothic"/>
                <w:b/>
                <w:bCs/>
                <w:sz w:val="18"/>
                <w:szCs w:val="18"/>
                <w:lang w:val="es-ES_tradnl"/>
              </w:rPr>
            </w:pPr>
            <w:r w:rsidRPr="00C842E6">
              <w:rPr>
                <w:rFonts w:ascii="Century Gothic" w:hAnsi="Century Gothic" w:cs="Arial"/>
                <w:color w:val="000000"/>
                <w:sz w:val="18"/>
                <w:szCs w:val="18"/>
                <w:shd w:val="clear" w:color="auto" w:fill="FFFFFF"/>
              </w:rPr>
              <w:t>Selección abreviada menor cuantía</w:t>
            </w:r>
          </w:p>
        </w:tc>
        <w:tc>
          <w:tcPr>
            <w:tcW w:w="1514" w:type="dxa"/>
          </w:tcPr>
          <w:p w14:paraId="1E2D7956" w14:textId="7D00E960" w:rsidR="00B03C3D" w:rsidRPr="00C842E6" w:rsidRDefault="006B48B9" w:rsidP="00B909ED">
            <w:pPr>
              <w:jc w:val="both"/>
              <w:rPr>
                <w:rFonts w:ascii="Century Gothic" w:hAnsi="Century Gothic"/>
                <w:sz w:val="18"/>
                <w:szCs w:val="18"/>
                <w:lang w:val="es-ES_tradnl"/>
              </w:rPr>
            </w:pPr>
            <w:r w:rsidRPr="00C842E6">
              <w:rPr>
                <w:rFonts w:ascii="Century Gothic" w:hAnsi="Century Gothic"/>
                <w:sz w:val="18"/>
                <w:szCs w:val="18"/>
                <w:lang w:val="es-ES_tradnl"/>
              </w:rPr>
              <w:t>IES CINOC</w:t>
            </w:r>
          </w:p>
        </w:tc>
        <w:tc>
          <w:tcPr>
            <w:tcW w:w="1350" w:type="dxa"/>
          </w:tcPr>
          <w:p w14:paraId="5194996E" w14:textId="4A7173DA" w:rsidR="00B03C3D" w:rsidRPr="00C842E6" w:rsidRDefault="006B48B9" w:rsidP="00B909ED">
            <w:pPr>
              <w:jc w:val="both"/>
              <w:rPr>
                <w:rFonts w:ascii="Century Gothic" w:hAnsi="Century Gothic"/>
                <w:sz w:val="18"/>
                <w:szCs w:val="18"/>
                <w:lang w:val="es-ES_tradnl"/>
              </w:rPr>
            </w:pPr>
            <w:r w:rsidRPr="00C842E6">
              <w:rPr>
                <w:rFonts w:ascii="Century Gothic" w:hAnsi="Century Gothic"/>
                <w:sz w:val="18"/>
                <w:szCs w:val="18"/>
                <w:lang w:val="es-ES_tradnl"/>
              </w:rPr>
              <w:t>$80.204.694</w:t>
            </w:r>
          </w:p>
        </w:tc>
      </w:tr>
      <w:tr w:rsidR="00B03C3D" w:rsidRPr="00C842E6" w14:paraId="5E72086D" w14:textId="77777777" w:rsidTr="00733C10">
        <w:tc>
          <w:tcPr>
            <w:tcW w:w="1483" w:type="dxa"/>
          </w:tcPr>
          <w:p w14:paraId="393ACA56" w14:textId="3B9675B8" w:rsidR="00B03C3D" w:rsidRPr="00C842E6" w:rsidRDefault="006B48B9" w:rsidP="00B909ED">
            <w:pPr>
              <w:jc w:val="both"/>
              <w:rPr>
                <w:rFonts w:ascii="Century Gothic" w:hAnsi="Century Gothic"/>
                <w:sz w:val="18"/>
                <w:szCs w:val="18"/>
              </w:rPr>
            </w:pPr>
            <w:r w:rsidRPr="00C842E6">
              <w:rPr>
                <w:rFonts w:ascii="Century Gothic" w:hAnsi="Century Gothic" w:cs="Arial"/>
                <w:color w:val="000000"/>
                <w:sz w:val="18"/>
                <w:szCs w:val="18"/>
                <w:shd w:val="clear" w:color="auto" w:fill="FFFFFF"/>
              </w:rPr>
              <w:lastRenderedPageBreak/>
              <w:t>PN MEMAZ SA MC 003 2026</w:t>
            </w:r>
          </w:p>
        </w:tc>
        <w:tc>
          <w:tcPr>
            <w:tcW w:w="2625" w:type="dxa"/>
          </w:tcPr>
          <w:p w14:paraId="1F710B4D" w14:textId="0FDB4634" w:rsidR="00B03C3D" w:rsidRPr="00C842E6" w:rsidRDefault="006B48B9" w:rsidP="00B909ED">
            <w:pPr>
              <w:jc w:val="both"/>
              <w:rPr>
                <w:rFonts w:ascii="Century Gothic" w:hAnsi="Century Gothic"/>
                <w:sz w:val="18"/>
                <w:szCs w:val="18"/>
              </w:rPr>
            </w:pPr>
            <w:r w:rsidRPr="00C842E6">
              <w:rPr>
                <w:rFonts w:ascii="Century Gothic" w:hAnsi="Century Gothic" w:cs="Arial"/>
                <w:color w:val="000000"/>
                <w:sz w:val="18"/>
                <w:szCs w:val="18"/>
                <w:shd w:val="clear" w:color="auto" w:fill="FFFFFF"/>
              </w:rPr>
              <w:t>MANTENIMIENTO PREVENTIVO Y CORRECTIVO DE LAS INSTALACIONES ADSCRITAS A LA POLICÍA METROPOLITANA DE MANIZALES, EL DEPARTAMENTO DE POLICÍA CALDAS, Y A LAS DEMÁS UNIDADES ESPECIALIZADAS DE SU JURISDICCIÓ</w:t>
            </w:r>
          </w:p>
        </w:tc>
        <w:tc>
          <w:tcPr>
            <w:tcW w:w="1393" w:type="dxa"/>
          </w:tcPr>
          <w:p w14:paraId="4ECB5C71" w14:textId="53139356" w:rsidR="00B03C3D" w:rsidRPr="00C842E6" w:rsidRDefault="006B48B9" w:rsidP="00B909ED">
            <w:pPr>
              <w:jc w:val="both"/>
              <w:rPr>
                <w:rFonts w:ascii="Century Gothic" w:hAnsi="Century Gothic"/>
                <w:sz w:val="18"/>
                <w:szCs w:val="18"/>
              </w:rPr>
            </w:pPr>
            <w:r w:rsidRPr="00C842E6">
              <w:rPr>
                <w:rFonts w:ascii="Century Gothic" w:hAnsi="Century Gothic" w:cs="Arial"/>
                <w:color w:val="000000"/>
                <w:sz w:val="18"/>
                <w:szCs w:val="18"/>
                <w:shd w:val="clear" w:color="auto" w:fill="FFFFFF"/>
              </w:rPr>
              <w:t>Selección abreviada menor cuantía</w:t>
            </w:r>
          </w:p>
        </w:tc>
        <w:tc>
          <w:tcPr>
            <w:tcW w:w="1514" w:type="dxa"/>
          </w:tcPr>
          <w:p w14:paraId="6AA6423A" w14:textId="2B6D97DD" w:rsidR="00B03C3D" w:rsidRPr="00C842E6" w:rsidRDefault="006B48B9" w:rsidP="00B909ED">
            <w:pPr>
              <w:jc w:val="both"/>
              <w:rPr>
                <w:rFonts w:ascii="Century Gothic" w:hAnsi="Century Gothic"/>
                <w:sz w:val="18"/>
                <w:szCs w:val="18"/>
              </w:rPr>
            </w:pPr>
            <w:r w:rsidRPr="00C842E6">
              <w:rPr>
                <w:rFonts w:ascii="Century Gothic" w:hAnsi="Century Gothic"/>
                <w:sz w:val="18"/>
                <w:szCs w:val="18"/>
              </w:rPr>
              <w:t xml:space="preserve">POLICIA METROPILITANA DE MANIZALES </w:t>
            </w:r>
          </w:p>
        </w:tc>
        <w:tc>
          <w:tcPr>
            <w:tcW w:w="1350" w:type="dxa"/>
          </w:tcPr>
          <w:p w14:paraId="0747897C" w14:textId="5F41F14F" w:rsidR="00B03C3D" w:rsidRPr="00C842E6" w:rsidRDefault="006B48B9" w:rsidP="00B909ED">
            <w:pPr>
              <w:jc w:val="both"/>
              <w:rPr>
                <w:rFonts w:ascii="Century Gothic" w:hAnsi="Century Gothic"/>
                <w:sz w:val="18"/>
                <w:szCs w:val="18"/>
              </w:rPr>
            </w:pPr>
            <w:r w:rsidRPr="00C842E6">
              <w:rPr>
                <w:rFonts w:ascii="Century Gothic" w:hAnsi="Century Gothic"/>
                <w:sz w:val="18"/>
                <w:szCs w:val="18"/>
              </w:rPr>
              <w:t>$1.750.905.000</w:t>
            </w:r>
          </w:p>
        </w:tc>
      </w:tr>
      <w:tr w:rsidR="00B03C3D" w:rsidRPr="00C842E6" w14:paraId="2D0E2FD4" w14:textId="77777777" w:rsidTr="00733C10">
        <w:tc>
          <w:tcPr>
            <w:tcW w:w="1483" w:type="dxa"/>
          </w:tcPr>
          <w:p w14:paraId="57BA2825" w14:textId="5BF21C3D" w:rsidR="00B03C3D" w:rsidRPr="00C842E6" w:rsidRDefault="008F5C57" w:rsidP="00B909ED">
            <w:pPr>
              <w:jc w:val="both"/>
              <w:rPr>
                <w:rFonts w:ascii="Century Gothic" w:hAnsi="Century Gothic"/>
                <w:color w:val="000000"/>
                <w:sz w:val="18"/>
                <w:szCs w:val="18"/>
                <w:highlight w:val="yellow"/>
                <w:shd w:val="clear" w:color="auto" w:fill="FFFFFF"/>
              </w:rPr>
            </w:pPr>
            <w:r w:rsidRPr="00C842E6">
              <w:rPr>
                <w:rFonts w:ascii="Century Gothic" w:hAnsi="Century Gothic" w:cs="Arial"/>
                <w:color w:val="000000"/>
                <w:sz w:val="18"/>
                <w:szCs w:val="18"/>
                <w:shd w:val="clear" w:color="auto" w:fill="FFFFFF"/>
              </w:rPr>
              <w:t>CSA-005-2026</w:t>
            </w:r>
          </w:p>
        </w:tc>
        <w:tc>
          <w:tcPr>
            <w:tcW w:w="2625" w:type="dxa"/>
          </w:tcPr>
          <w:p w14:paraId="1BA2F886" w14:textId="4B27B8FF" w:rsidR="00B03C3D" w:rsidRPr="00C842E6" w:rsidRDefault="008F5C57" w:rsidP="00B909ED">
            <w:pPr>
              <w:jc w:val="both"/>
              <w:rPr>
                <w:rFonts w:ascii="Century Gothic" w:hAnsi="Century Gothic"/>
                <w:color w:val="000000"/>
                <w:sz w:val="18"/>
                <w:szCs w:val="18"/>
                <w:highlight w:val="yellow"/>
                <w:shd w:val="clear" w:color="auto" w:fill="FFFFFF"/>
              </w:rPr>
            </w:pPr>
            <w:r w:rsidRPr="00C842E6">
              <w:rPr>
                <w:rFonts w:ascii="Century Gothic" w:hAnsi="Century Gothic" w:cs="Arial"/>
                <w:color w:val="000000"/>
                <w:sz w:val="18"/>
                <w:szCs w:val="18"/>
                <w:shd w:val="clear" w:color="auto" w:fill="FFFFFF"/>
              </w:rPr>
              <w:t>REALIZAR EL MANTENIMIENTO, MEJORAMIENTO, Y/O REPARACIÓN DE EDIFICIOS Y DEMAS INFRAESTRUCTURA PÚBLICA Y VÍAS URBANAS Y RURALES EN EL MUNICIPIO DE SAN CARLOS, ANTIOQUIA, SEGÚN PRESUPUESTO OFICIAL</w:t>
            </w:r>
          </w:p>
        </w:tc>
        <w:tc>
          <w:tcPr>
            <w:tcW w:w="1393" w:type="dxa"/>
          </w:tcPr>
          <w:p w14:paraId="5624E16E" w14:textId="3108310C" w:rsidR="00B03C3D" w:rsidRPr="00C842E6" w:rsidRDefault="006B48B9" w:rsidP="00B909ED">
            <w:pPr>
              <w:jc w:val="both"/>
              <w:rPr>
                <w:rFonts w:ascii="Century Gothic" w:hAnsi="Century Gothic"/>
                <w:sz w:val="18"/>
                <w:szCs w:val="18"/>
                <w:highlight w:val="yellow"/>
                <w:lang w:val="es-ES_tradnl"/>
              </w:rPr>
            </w:pPr>
            <w:r w:rsidRPr="00C842E6">
              <w:rPr>
                <w:rFonts w:ascii="Century Gothic" w:hAnsi="Century Gothic" w:cs="Arial"/>
                <w:color w:val="000000"/>
                <w:sz w:val="18"/>
                <w:szCs w:val="18"/>
                <w:shd w:val="clear" w:color="auto" w:fill="FFFFFF"/>
              </w:rPr>
              <w:t>Selección abreviada menor cuantía</w:t>
            </w:r>
          </w:p>
        </w:tc>
        <w:tc>
          <w:tcPr>
            <w:tcW w:w="1514" w:type="dxa"/>
          </w:tcPr>
          <w:p w14:paraId="5FE90E01" w14:textId="02BA8CF1" w:rsidR="00B03C3D" w:rsidRPr="00C842E6" w:rsidRDefault="008F5C57" w:rsidP="00B909ED">
            <w:pPr>
              <w:jc w:val="both"/>
              <w:rPr>
                <w:rFonts w:ascii="Century Gothic" w:hAnsi="Century Gothic"/>
                <w:sz w:val="18"/>
                <w:szCs w:val="18"/>
              </w:rPr>
            </w:pPr>
            <w:r w:rsidRPr="00C842E6">
              <w:rPr>
                <w:rFonts w:ascii="Century Gothic" w:hAnsi="Century Gothic"/>
                <w:sz w:val="18"/>
                <w:szCs w:val="18"/>
              </w:rPr>
              <w:t>ALCALDIA MUNICIPAL SAN CARLOS</w:t>
            </w:r>
          </w:p>
        </w:tc>
        <w:tc>
          <w:tcPr>
            <w:tcW w:w="1350" w:type="dxa"/>
          </w:tcPr>
          <w:p w14:paraId="0ACB1C6D" w14:textId="28BD4F0F" w:rsidR="00B03C3D" w:rsidRPr="00C842E6" w:rsidRDefault="008F5C57" w:rsidP="00B909ED">
            <w:pPr>
              <w:jc w:val="both"/>
              <w:rPr>
                <w:rFonts w:ascii="Century Gothic" w:hAnsi="Century Gothic"/>
                <w:color w:val="000000"/>
                <w:sz w:val="18"/>
                <w:szCs w:val="18"/>
                <w:shd w:val="clear" w:color="auto" w:fill="FFFFFF"/>
              </w:rPr>
            </w:pPr>
            <w:r w:rsidRPr="00C842E6">
              <w:rPr>
                <w:rFonts w:ascii="Century Gothic" w:hAnsi="Century Gothic"/>
                <w:color w:val="000000"/>
                <w:sz w:val="18"/>
                <w:szCs w:val="18"/>
                <w:shd w:val="clear" w:color="auto" w:fill="FFFFFF"/>
              </w:rPr>
              <w:t>$430.000.000</w:t>
            </w:r>
          </w:p>
        </w:tc>
      </w:tr>
    </w:tbl>
    <w:p w14:paraId="3FD84067" w14:textId="77777777" w:rsidR="00B03C3D" w:rsidRPr="007B7533" w:rsidRDefault="00B03C3D" w:rsidP="00B909ED">
      <w:pPr>
        <w:jc w:val="both"/>
        <w:rPr>
          <w:rFonts w:ascii="Century Gothic" w:hAnsi="Century Gothic" w:cs="Arial"/>
          <w:sz w:val="20"/>
          <w:szCs w:val="20"/>
        </w:rPr>
      </w:pPr>
    </w:p>
    <w:p w14:paraId="3EE03F99" w14:textId="7EC52538" w:rsidR="00157959" w:rsidRPr="007B7533" w:rsidRDefault="00157959" w:rsidP="00B909ED">
      <w:pPr>
        <w:jc w:val="both"/>
        <w:rPr>
          <w:rFonts w:ascii="Century Gothic" w:hAnsi="Century Gothic" w:cs="Arial"/>
          <w:sz w:val="20"/>
          <w:szCs w:val="20"/>
          <w:lang w:val="es-ES"/>
        </w:rPr>
      </w:pPr>
      <w:r w:rsidRPr="007B7533">
        <w:rPr>
          <w:rFonts w:ascii="Century Gothic" w:hAnsi="Century Gothic" w:cs="Arial"/>
          <w:sz w:val="20"/>
          <w:szCs w:val="20"/>
          <w:lang w:val="es-ES"/>
        </w:rPr>
        <w:t xml:space="preserve">El valor estimado del contrato es de </w:t>
      </w:r>
      <w:r w:rsidR="005C3D48" w:rsidRPr="007B7533">
        <w:rPr>
          <w:rFonts w:ascii="Century Gothic" w:hAnsi="Century Gothic" w:cs="Arial"/>
          <w:b/>
          <w:bCs/>
          <w:sz w:val="20"/>
          <w:szCs w:val="20"/>
          <w:lang w:val="es-ES"/>
        </w:rPr>
        <w:t xml:space="preserve">CIENTO TREINTA Y UN MILLONES CUATROCIENTOS SETENTA Y OCHO MIL OCHOCIENTOS CUARENTA Y DOS </w:t>
      </w:r>
      <w:r w:rsidR="00EC65CD" w:rsidRPr="007B7533">
        <w:rPr>
          <w:rFonts w:ascii="Century Gothic" w:hAnsi="Century Gothic" w:cs="Arial"/>
          <w:b/>
          <w:bCs/>
          <w:sz w:val="20"/>
          <w:szCs w:val="20"/>
          <w:lang w:val="es-ES"/>
        </w:rPr>
        <w:t xml:space="preserve">PESOS </w:t>
      </w:r>
      <w:r w:rsidRPr="007B7533">
        <w:rPr>
          <w:rFonts w:ascii="Century Gothic" w:hAnsi="Century Gothic" w:cs="Arial"/>
          <w:b/>
          <w:bCs/>
          <w:sz w:val="20"/>
          <w:szCs w:val="20"/>
          <w:lang w:val="es-ES_tradnl"/>
        </w:rPr>
        <w:t>MCTE. (</w:t>
      </w:r>
      <w:r w:rsidR="0081270F" w:rsidRPr="007B7533">
        <w:rPr>
          <w:rFonts w:ascii="Century Gothic" w:hAnsi="Century Gothic" w:cs="Arial"/>
          <w:b/>
          <w:bCs/>
          <w:sz w:val="20"/>
          <w:szCs w:val="20"/>
          <w:lang w:eastAsia="es-CO"/>
        </w:rPr>
        <w:t>$</w:t>
      </w:r>
      <w:r w:rsidR="005C3D48" w:rsidRPr="007B7533">
        <w:rPr>
          <w:rFonts w:ascii="Century Gothic" w:hAnsi="Century Gothic" w:cs="Arial"/>
          <w:b/>
          <w:bCs/>
          <w:sz w:val="20"/>
          <w:szCs w:val="20"/>
          <w:lang w:eastAsia="es-CO"/>
        </w:rPr>
        <w:t>131.478.842</w:t>
      </w:r>
      <w:r w:rsidRPr="007B7533">
        <w:rPr>
          <w:rFonts w:ascii="Century Gothic" w:hAnsi="Century Gothic" w:cs="Calibri"/>
          <w:b/>
          <w:bCs/>
          <w:color w:val="000000"/>
          <w:sz w:val="20"/>
          <w:szCs w:val="20"/>
          <w:lang w:eastAsia="es-CO"/>
        </w:rPr>
        <w:t xml:space="preserve">) </w:t>
      </w:r>
      <w:r w:rsidRPr="007B7533">
        <w:rPr>
          <w:rFonts w:ascii="Century Gothic" w:hAnsi="Century Gothic" w:cs="Arial"/>
          <w:sz w:val="20"/>
          <w:szCs w:val="20"/>
          <w:lang w:val="es-ES"/>
        </w:rPr>
        <w:t>incluido todos los tributos que se generen con ocasión a la celebración, ejecución y liquidación del contrato. La suma anterior, se obtiene de la información contenida en el Estudio de Mercado.</w:t>
      </w:r>
    </w:p>
    <w:p w14:paraId="32457446" w14:textId="77777777" w:rsidR="00CC4E20" w:rsidRPr="007B7533" w:rsidRDefault="00CC4E20" w:rsidP="00B909ED">
      <w:pPr>
        <w:jc w:val="both"/>
        <w:rPr>
          <w:rFonts w:ascii="Century Gothic" w:hAnsi="Century Gothic" w:cs="Arial"/>
          <w:sz w:val="20"/>
          <w:szCs w:val="20"/>
          <w:lang w:val="es-ES"/>
        </w:rPr>
      </w:pPr>
    </w:p>
    <w:p w14:paraId="34295D6E" w14:textId="4516AB17" w:rsidR="00CC4E20" w:rsidRPr="00C842E6" w:rsidRDefault="00CC4E20" w:rsidP="00B909ED">
      <w:pPr>
        <w:jc w:val="both"/>
        <w:rPr>
          <w:rFonts w:ascii="Century Gothic" w:hAnsi="Century Gothic" w:cs="Arial"/>
          <w:b/>
          <w:bCs/>
          <w:sz w:val="20"/>
          <w:szCs w:val="20"/>
        </w:rPr>
      </w:pPr>
      <w:r w:rsidRPr="00C842E6">
        <w:rPr>
          <w:rFonts w:ascii="Century Gothic" w:hAnsi="Century Gothic" w:cs="Arial"/>
          <w:b/>
          <w:bCs/>
          <w:sz w:val="20"/>
          <w:szCs w:val="20"/>
        </w:rPr>
        <w:t>CERTIFICADO DE DISPONIBILIDAD PRESUPUESTAL:</w:t>
      </w:r>
    </w:p>
    <w:p w14:paraId="727EF7B8" w14:textId="77777777" w:rsidR="005C3D48" w:rsidRPr="00C842E6" w:rsidRDefault="005C3D48" w:rsidP="00B909ED">
      <w:pPr>
        <w:jc w:val="both"/>
        <w:rPr>
          <w:rFonts w:ascii="Century Gothic" w:hAnsi="Century Gothic" w:cs="Arial"/>
          <w:b/>
          <w:bCs/>
          <w:sz w:val="20"/>
          <w:szCs w:val="20"/>
        </w:rPr>
      </w:pPr>
    </w:p>
    <w:tbl>
      <w:tblPr>
        <w:tblStyle w:val="Tablaconcuadrcula"/>
        <w:tblW w:w="0" w:type="auto"/>
        <w:jc w:val="center"/>
        <w:tblLook w:val="04A0" w:firstRow="1" w:lastRow="0" w:firstColumn="1" w:lastColumn="0" w:noHBand="0" w:noVBand="1"/>
      </w:tblPr>
      <w:tblGrid>
        <w:gridCol w:w="2942"/>
        <w:gridCol w:w="2943"/>
        <w:gridCol w:w="2943"/>
      </w:tblGrid>
      <w:tr w:rsidR="005C3D48" w:rsidRPr="00C842E6" w14:paraId="0905568B" w14:textId="77777777" w:rsidTr="007A6859">
        <w:trPr>
          <w:jc w:val="center"/>
        </w:trPr>
        <w:tc>
          <w:tcPr>
            <w:tcW w:w="2942" w:type="dxa"/>
            <w:shd w:val="clear" w:color="auto" w:fill="E7E6E6" w:themeFill="background2"/>
          </w:tcPr>
          <w:p w14:paraId="04F2DDFF"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hAnsi="Century Gothic" w:cs="Arial"/>
                <w:b/>
                <w:sz w:val="20"/>
                <w:szCs w:val="20"/>
                <w:lang w:eastAsia="es-CO"/>
              </w:rPr>
              <w:t>Número</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certificado</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disponibilidad</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presupuestal.</w:t>
            </w:r>
          </w:p>
        </w:tc>
        <w:tc>
          <w:tcPr>
            <w:tcW w:w="2943" w:type="dxa"/>
            <w:shd w:val="clear" w:color="auto" w:fill="E7E6E6" w:themeFill="background2"/>
          </w:tcPr>
          <w:p w14:paraId="743B20AD"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hAnsi="Century Gothic" w:cs="Arial"/>
                <w:b/>
                <w:sz w:val="20"/>
                <w:szCs w:val="20"/>
                <w:lang w:eastAsia="es-CO"/>
              </w:rPr>
              <w:t>Fecha</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certificado</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disponibilidad</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presupuestal.</w:t>
            </w:r>
          </w:p>
        </w:tc>
        <w:tc>
          <w:tcPr>
            <w:tcW w:w="2943" w:type="dxa"/>
            <w:shd w:val="clear" w:color="auto" w:fill="E7E6E6" w:themeFill="background2"/>
          </w:tcPr>
          <w:p w14:paraId="1B619106"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hAnsi="Century Gothic" w:cs="Arial"/>
                <w:b/>
                <w:sz w:val="20"/>
                <w:szCs w:val="20"/>
                <w:lang w:eastAsia="es-CO"/>
              </w:rPr>
              <w:t>Valor</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certificado</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de</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disponibilidad</w:t>
            </w:r>
            <w:r w:rsidRPr="00C842E6">
              <w:rPr>
                <w:rFonts w:ascii="Century Gothic" w:eastAsia="Arial,Times New Roman" w:hAnsi="Century Gothic" w:cs="Arial"/>
                <w:b/>
                <w:sz w:val="20"/>
                <w:szCs w:val="20"/>
                <w:lang w:eastAsia="es-CO"/>
              </w:rPr>
              <w:t xml:space="preserve"> </w:t>
            </w:r>
            <w:r w:rsidRPr="00C842E6">
              <w:rPr>
                <w:rFonts w:ascii="Century Gothic" w:hAnsi="Century Gothic" w:cs="Arial"/>
                <w:b/>
                <w:sz w:val="20"/>
                <w:szCs w:val="20"/>
                <w:lang w:eastAsia="es-CO"/>
              </w:rPr>
              <w:t>presupuestal</w:t>
            </w:r>
          </w:p>
        </w:tc>
      </w:tr>
      <w:tr w:rsidR="005C3D48" w:rsidRPr="00C842E6" w14:paraId="0342F016" w14:textId="77777777" w:rsidTr="007A6859">
        <w:trPr>
          <w:jc w:val="center"/>
        </w:trPr>
        <w:tc>
          <w:tcPr>
            <w:tcW w:w="2942" w:type="dxa"/>
          </w:tcPr>
          <w:p w14:paraId="2CD5D14A"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440</w:t>
            </w:r>
          </w:p>
        </w:tc>
        <w:tc>
          <w:tcPr>
            <w:tcW w:w="2943" w:type="dxa"/>
          </w:tcPr>
          <w:p w14:paraId="21CABF9A"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29/04/2026</w:t>
            </w:r>
          </w:p>
        </w:tc>
        <w:tc>
          <w:tcPr>
            <w:tcW w:w="2943" w:type="dxa"/>
          </w:tcPr>
          <w:p w14:paraId="7A2547DD"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$18.000.000</w:t>
            </w:r>
          </w:p>
        </w:tc>
      </w:tr>
      <w:tr w:rsidR="005C3D48" w:rsidRPr="00C842E6" w14:paraId="2A0F09B9" w14:textId="77777777" w:rsidTr="007A6859">
        <w:trPr>
          <w:jc w:val="center"/>
        </w:trPr>
        <w:tc>
          <w:tcPr>
            <w:tcW w:w="2942" w:type="dxa"/>
          </w:tcPr>
          <w:p w14:paraId="3A0126C7"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441</w:t>
            </w:r>
          </w:p>
        </w:tc>
        <w:tc>
          <w:tcPr>
            <w:tcW w:w="2943" w:type="dxa"/>
          </w:tcPr>
          <w:p w14:paraId="59396F45"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29/04/2026</w:t>
            </w:r>
          </w:p>
        </w:tc>
        <w:tc>
          <w:tcPr>
            <w:tcW w:w="2943" w:type="dxa"/>
          </w:tcPr>
          <w:p w14:paraId="0B6E85C8"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$56.800.000</w:t>
            </w:r>
          </w:p>
        </w:tc>
      </w:tr>
      <w:tr w:rsidR="005C3D48" w:rsidRPr="00C842E6" w14:paraId="3D36FB73" w14:textId="77777777" w:rsidTr="007A6859">
        <w:trPr>
          <w:jc w:val="center"/>
        </w:trPr>
        <w:tc>
          <w:tcPr>
            <w:tcW w:w="2942" w:type="dxa"/>
          </w:tcPr>
          <w:p w14:paraId="1DF4BD4D"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394</w:t>
            </w:r>
          </w:p>
        </w:tc>
        <w:tc>
          <w:tcPr>
            <w:tcW w:w="2943" w:type="dxa"/>
          </w:tcPr>
          <w:p w14:paraId="510EE433"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08/04/2026</w:t>
            </w:r>
          </w:p>
        </w:tc>
        <w:tc>
          <w:tcPr>
            <w:tcW w:w="2943" w:type="dxa"/>
          </w:tcPr>
          <w:p w14:paraId="43555F54" w14:textId="77777777" w:rsidR="005C3D48" w:rsidRPr="00C842E6" w:rsidRDefault="005C3D48" w:rsidP="007A6859">
            <w:pPr>
              <w:spacing w:line="276" w:lineRule="auto"/>
              <w:jc w:val="both"/>
              <w:rPr>
                <w:rFonts w:ascii="Century Gothic" w:eastAsia="Arial" w:hAnsi="Century Gothic" w:cs="Arial"/>
                <w:sz w:val="20"/>
                <w:szCs w:val="20"/>
              </w:rPr>
            </w:pPr>
            <w:r w:rsidRPr="00C842E6">
              <w:rPr>
                <w:rFonts w:ascii="Century Gothic" w:eastAsia="Arial" w:hAnsi="Century Gothic" w:cs="Arial"/>
                <w:sz w:val="20"/>
                <w:szCs w:val="20"/>
              </w:rPr>
              <w:t>$56.800.000</w:t>
            </w:r>
          </w:p>
        </w:tc>
      </w:tr>
    </w:tbl>
    <w:p w14:paraId="503BDE70" w14:textId="77777777" w:rsidR="0081270F" w:rsidRPr="007B7533" w:rsidRDefault="0081270F" w:rsidP="00B909ED">
      <w:pPr>
        <w:jc w:val="both"/>
        <w:rPr>
          <w:rFonts w:ascii="Century Gothic" w:hAnsi="Century Gothic" w:cs="Arial"/>
          <w:b/>
          <w:bCs/>
          <w:sz w:val="20"/>
          <w:szCs w:val="20"/>
        </w:rPr>
      </w:pPr>
    </w:p>
    <w:p w14:paraId="63F06749" w14:textId="77777777" w:rsidR="00B03C3D" w:rsidRPr="007B7533" w:rsidRDefault="00B03C3D" w:rsidP="00B909ED">
      <w:pPr>
        <w:jc w:val="both"/>
        <w:rPr>
          <w:rFonts w:ascii="Century Gothic" w:hAnsi="Century Gothic" w:cs="Arial"/>
          <w:b/>
          <w:bCs/>
          <w:sz w:val="20"/>
          <w:szCs w:val="20"/>
        </w:rPr>
      </w:pPr>
    </w:p>
    <w:p w14:paraId="35332315" w14:textId="03E91DAC" w:rsidR="00157959" w:rsidRPr="007B7533" w:rsidRDefault="006425B3" w:rsidP="00B909ED">
      <w:pPr>
        <w:jc w:val="both"/>
        <w:rPr>
          <w:rFonts w:ascii="Century Gothic" w:hAnsi="Century Gothic" w:cs="Arial"/>
          <w:sz w:val="20"/>
          <w:szCs w:val="20"/>
        </w:rPr>
      </w:pPr>
      <w:r w:rsidRPr="007B7533">
        <w:rPr>
          <w:rFonts w:ascii="Century Gothic" w:hAnsi="Century Gothic" w:cs="Arial"/>
          <w:sz w:val="20"/>
          <w:szCs w:val="20"/>
        </w:rPr>
        <w:t xml:space="preserve">Así las cosas, la entidad fija como presupuesto oficial para </w:t>
      </w:r>
      <w:r w:rsidR="00EA6ED2" w:rsidRPr="007B7533">
        <w:rPr>
          <w:rFonts w:ascii="Century Gothic" w:hAnsi="Century Gothic" w:cs="Arial"/>
          <w:sz w:val="20"/>
          <w:szCs w:val="20"/>
        </w:rPr>
        <w:t xml:space="preserve">los servicios </w:t>
      </w:r>
      <w:r w:rsidRPr="007B7533">
        <w:rPr>
          <w:rFonts w:ascii="Century Gothic" w:hAnsi="Century Gothic" w:cs="Arial"/>
          <w:sz w:val="20"/>
          <w:szCs w:val="20"/>
        </w:rPr>
        <w:t xml:space="preserve"> a ejecutar, así: </w:t>
      </w:r>
    </w:p>
    <w:p w14:paraId="22802EB3" w14:textId="77777777" w:rsidR="00EA6ED2" w:rsidRPr="007B7533" w:rsidRDefault="00EA6ED2" w:rsidP="00B909ED">
      <w:pPr>
        <w:jc w:val="both"/>
        <w:rPr>
          <w:rFonts w:ascii="Century Gothic" w:hAnsi="Century Gothic" w:cs="Arial"/>
          <w:sz w:val="20"/>
          <w:szCs w:val="20"/>
          <w:highlight w:val="yellow"/>
        </w:rPr>
      </w:pPr>
    </w:p>
    <w:tbl>
      <w:tblPr>
        <w:tblW w:w="11537" w:type="dxa"/>
        <w:tblInd w:w="-1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1"/>
        <w:gridCol w:w="4149"/>
        <w:gridCol w:w="900"/>
        <w:gridCol w:w="956"/>
        <w:gridCol w:w="1024"/>
        <w:gridCol w:w="554"/>
        <w:gridCol w:w="857"/>
        <w:gridCol w:w="2386"/>
      </w:tblGrid>
      <w:tr w:rsidR="00AF63D9" w:rsidRPr="007B7533" w14:paraId="100B9A42" w14:textId="77777777" w:rsidTr="007A6859">
        <w:trPr>
          <w:trHeight w:val="585"/>
        </w:trPr>
        <w:tc>
          <w:tcPr>
            <w:tcW w:w="11537" w:type="dxa"/>
            <w:gridSpan w:val="8"/>
            <w:shd w:val="clear" w:color="000000" w:fill="E6B8B7"/>
            <w:noWrap/>
            <w:vAlign w:val="center"/>
            <w:hideMark/>
          </w:tcPr>
          <w:p w14:paraId="0D8A5C82" w14:textId="77777777" w:rsidR="00AF63D9" w:rsidRPr="007B7533" w:rsidRDefault="00AF63D9" w:rsidP="007A6859">
            <w:pPr>
              <w:jc w:val="center"/>
              <w:rPr>
                <w:rFonts w:ascii="Century Gothic" w:hAnsi="Century Gothic" w:cs="Calibri"/>
                <w:b/>
                <w:bCs/>
                <w:sz w:val="16"/>
                <w:szCs w:val="16"/>
              </w:rPr>
            </w:pPr>
            <w:bookmarkStart w:id="7" w:name="RANGE!A1:F21"/>
            <w:r w:rsidRPr="007B7533">
              <w:rPr>
                <w:rFonts w:ascii="Century Gothic" w:hAnsi="Century Gothic" w:cs="Calibri"/>
                <w:b/>
                <w:bCs/>
                <w:sz w:val="16"/>
                <w:szCs w:val="16"/>
              </w:rPr>
              <w:t>MEJORAMIENTO DE ESTACION DE POLICIA</w:t>
            </w:r>
            <w:bookmarkEnd w:id="7"/>
          </w:p>
        </w:tc>
      </w:tr>
      <w:tr w:rsidR="00AF63D9" w:rsidRPr="007B7533" w14:paraId="2B435CA2" w14:textId="77777777" w:rsidTr="007A6859">
        <w:trPr>
          <w:trHeight w:val="360"/>
        </w:trPr>
        <w:tc>
          <w:tcPr>
            <w:tcW w:w="711" w:type="dxa"/>
            <w:noWrap/>
            <w:vAlign w:val="center"/>
            <w:hideMark/>
          </w:tcPr>
          <w:p w14:paraId="28297DD7"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Ítem</w:t>
            </w:r>
          </w:p>
        </w:tc>
        <w:tc>
          <w:tcPr>
            <w:tcW w:w="4149" w:type="dxa"/>
            <w:vAlign w:val="center"/>
            <w:hideMark/>
          </w:tcPr>
          <w:p w14:paraId="5ACD6CDB"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Descripción Actividades</w:t>
            </w:r>
          </w:p>
        </w:tc>
        <w:tc>
          <w:tcPr>
            <w:tcW w:w="900" w:type="dxa"/>
            <w:noWrap/>
            <w:vAlign w:val="center"/>
            <w:hideMark/>
          </w:tcPr>
          <w:p w14:paraId="15D5FFE7"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Unidad</w:t>
            </w:r>
          </w:p>
        </w:tc>
        <w:tc>
          <w:tcPr>
            <w:tcW w:w="1980" w:type="dxa"/>
            <w:gridSpan w:val="2"/>
            <w:noWrap/>
            <w:vAlign w:val="center"/>
            <w:hideMark/>
          </w:tcPr>
          <w:p w14:paraId="4DC6FB70"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 xml:space="preserve"> Valor Unitario </w:t>
            </w:r>
          </w:p>
        </w:tc>
        <w:tc>
          <w:tcPr>
            <w:tcW w:w="1411" w:type="dxa"/>
            <w:gridSpan w:val="2"/>
            <w:noWrap/>
            <w:vAlign w:val="center"/>
            <w:hideMark/>
          </w:tcPr>
          <w:p w14:paraId="65A8CC34"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Cantidad</w:t>
            </w:r>
          </w:p>
        </w:tc>
        <w:tc>
          <w:tcPr>
            <w:tcW w:w="2386" w:type="dxa"/>
            <w:noWrap/>
            <w:vAlign w:val="center"/>
            <w:hideMark/>
          </w:tcPr>
          <w:p w14:paraId="17AEE2E6"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 xml:space="preserve"> Valor Parcial </w:t>
            </w:r>
          </w:p>
        </w:tc>
      </w:tr>
      <w:tr w:rsidR="00AF63D9" w:rsidRPr="007B7533" w14:paraId="510C15D7" w14:textId="77777777" w:rsidTr="007A6859">
        <w:trPr>
          <w:trHeight w:val="435"/>
        </w:trPr>
        <w:tc>
          <w:tcPr>
            <w:tcW w:w="711" w:type="dxa"/>
            <w:noWrap/>
            <w:vAlign w:val="center"/>
            <w:hideMark/>
          </w:tcPr>
          <w:p w14:paraId="52458CD7"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1.1</w:t>
            </w:r>
          </w:p>
        </w:tc>
        <w:tc>
          <w:tcPr>
            <w:tcW w:w="4149" w:type="dxa"/>
            <w:vAlign w:val="center"/>
            <w:hideMark/>
          </w:tcPr>
          <w:p w14:paraId="5138F3B7"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EXCAVACIÓN EN ZANJA - MATERIAL COMÚN - 0.0 A 2.0 M</w:t>
            </w:r>
          </w:p>
        </w:tc>
        <w:tc>
          <w:tcPr>
            <w:tcW w:w="900" w:type="dxa"/>
            <w:noWrap/>
            <w:vAlign w:val="center"/>
            <w:hideMark/>
          </w:tcPr>
          <w:p w14:paraId="10EA84A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M3</w:t>
            </w:r>
          </w:p>
        </w:tc>
        <w:tc>
          <w:tcPr>
            <w:tcW w:w="1980" w:type="dxa"/>
            <w:gridSpan w:val="2"/>
            <w:noWrap/>
            <w:vAlign w:val="center"/>
            <w:hideMark/>
          </w:tcPr>
          <w:p w14:paraId="0FEEE377"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49,979.00 </w:t>
            </w:r>
          </w:p>
        </w:tc>
        <w:tc>
          <w:tcPr>
            <w:tcW w:w="1411" w:type="dxa"/>
            <w:gridSpan w:val="2"/>
            <w:noWrap/>
            <w:vAlign w:val="center"/>
            <w:hideMark/>
          </w:tcPr>
          <w:p w14:paraId="5A9910F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21.52</w:t>
            </w:r>
          </w:p>
        </w:tc>
        <w:tc>
          <w:tcPr>
            <w:tcW w:w="2386" w:type="dxa"/>
            <w:noWrap/>
            <w:vAlign w:val="center"/>
            <w:hideMark/>
          </w:tcPr>
          <w:p w14:paraId="3D2BB6AE"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1,075,548.00 </w:t>
            </w:r>
          </w:p>
        </w:tc>
      </w:tr>
      <w:tr w:rsidR="00AF63D9" w:rsidRPr="007B7533" w14:paraId="0BA75D67" w14:textId="77777777" w:rsidTr="007A6859">
        <w:trPr>
          <w:trHeight w:val="405"/>
        </w:trPr>
        <w:tc>
          <w:tcPr>
            <w:tcW w:w="711" w:type="dxa"/>
            <w:vAlign w:val="center"/>
            <w:hideMark/>
          </w:tcPr>
          <w:p w14:paraId="57AEB0C5"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1.2</w:t>
            </w:r>
          </w:p>
        </w:tc>
        <w:tc>
          <w:tcPr>
            <w:tcW w:w="4149" w:type="dxa"/>
            <w:vAlign w:val="center"/>
            <w:hideMark/>
          </w:tcPr>
          <w:p w14:paraId="63C06356"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RELLENO COMPACTADO CON MATERIAL DE EXCAVACION</w:t>
            </w:r>
          </w:p>
        </w:tc>
        <w:tc>
          <w:tcPr>
            <w:tcW w:w="900" w:type="dxa"/>
            <w:vAlign w:val="center"/>
            <w:hideMark/>
          </w:tcPr>
          <w:p w14:paraId="66AFB80D"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M3</w:t>
            </w:r>
          </w:p>
        </w:tc>
        <w:tc>
          <w:tcPr>
            <w:tcW w:w="1980" w:type="dxa"/>
            <w:gridSpan w:val="2"/>
            <w:vAlign w:val="center"/>
            <w:hideMark/>
          </w:tcPr>
          <w:p w14:paraId="7E34B471"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58,542.00 </w:t>
            </w:r>
          </w:p>
        </w:tc>
        <w:tc>
          <w:tcPr>
            <w:tcW w:w="1411" w:type="dxa"/>
            <w:gridSpan w:val="2"/>
            <w:noWrap/>
            <w:vAlign w:val="center"/>
            <w:hideMark/>
          </w:tcPr>
          <w:p w14:paraId="46FB5E91"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21.52</w:t>
            </w:r>
          </w:p>
        </w:tc>
        <w:tc>
          <w:tcPr>
            <w:tcW w:w="2386" w:type="dxa"/>
            <w:noWrap/>
            <w:vAlign w:val="center"/>
            <w:hideMark/>
          </w:tcPr>
          <w:p w14:paraId="3467C2C2"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1,259,824.00 </w:t>
            </w:r>
          </w:p>
        </w:tc>
      </w:tr>
      <w:tr w:rsidR="00AF63D9" w:rsidRPr="007B7533" w14:paraId="34780F13" w14:textId="77777777" w:rsidTr="007A6859">
        <w:trPr>
          <w:trHeight w:val="675"/>
        </w:trPr>
        <w:tc>
          <w:tcPr>
            <w:tcW w:w="711" w:type="dxa"/>
            <w:vAlign w:val="center"/>
            <w:hideMark/>
          </w:tcPr>
          <w:p w14:paraId="2EB6F27D"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1.3</w:t>
            </w:r>
          </w:p>
        </w:tc>
        <w:tc>
          <w:tcPr>
            <w:tcW w:w="4149" w:type="dxa"/>
            <w:vAlign w:val="center"/>
            <w:hideMark/>
          </w:tcPr>
          <w:p w14:paraId="3B81767C"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SUMINISTRO TRANSPORTE E INSTALACION DE LADRILLO FAROL ESTRUCTURAL 12CM X 20CM X 30CM</w:t>
            </w:r>
          </w:p>
        </w:tc>
        <w:tc>
          <w:tcPr>
            <w:tcW w:w="900" w:type="dxa"/>
            <w:vAlign w:val="center"/>
            <w:hideMark/>
          </w:tcPr>
          <w:p w14:paraId="70AB3B0D"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740550EA"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126,928.00 </w:t>
            </w:r>
          </w:p>
        </w:tc>
        <w:tc>
          <w:tcPr>
            <w:tcW w:w="1411" w:type="dxa"/>
            <w:gridSpan w:val="2"/>
            <w:noWrap/>
            <w:vAlign w:val="center"/>
            <w:hideMark/>
          </w:tcPr>
          <w:p w14:paraId="0AFE1021"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97.94</w:t>
            </w:r>
          </w:p>
        </w:tc>
        <w:tc>
          <w:tcPr>
            <w:tcW w:w="2386" w:type="dxa"/>
            <w:noWrap/>
            <w:vAlign w:val="center"/>
            <w:hideMark/>
          </w:tcPr>
          <w:p w14:paraId="4FBD83DA"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12,431,328.00 </w:t>
            </w:r>
          </w:p>
        </w:tc>
      </w:tr>
      <w:tr w:rsidR="00AF63D9" w:rsidRPr="007B7533" w14:paraId="74596572" w14:textId="77777777" w:rsidTr="007A6859">
        <w:trPr>
          <w:trHeight w:val="480"/>
        </w:trPr>
        <w:tc>
          <w:tcPr>
            <w:tcW w:w="711" w:type="dxa"/>
            <w:vAlign w:val="center"/>
            <w:hideMark/>
          </w:tcPr>
          <w:p w14:paraId="7CE70D5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lastRenderedPageBreak/>
              <w:t>1.4</w:t>
            </w:r>
          </w:p>
        </w:tc>
        <w:tc>
          <w:tcPr>
            <w:tcW w:w="4149" w:type="dxa"/>
            <w:vAlign w:val="center"/>
            <w:hideMark/>
          </w:tcPr>
          <w:p w14:paraId="46F6A5DB"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GROUTING FLUIDO. INCLUYE REFUERZO DE 3/8" Y ANCLAJE.</w:t>
            </w:r>
          </w:p>
        </w:tc>
        <w:tc>
          <w:tcPr>
            <w:tcW w:w="900" w:type="dxa"/>
            <w:vAlign w:val="center"/>
            <w:hideMark/>
          </w:tcPr>
          <w:p w14:paraId="7F459CB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ML</w:t>
            </w:r>
          </w:p>
        </w:tc>
        <w:tc>
          <w:tcPr>
            <w:tcW w:w="1980" w:type="dxa"/>
            <w:gridSpan w:val="2"/>
            <w:vAlign w:val="center"/>
            <w:hideMark/>
          </w:tcPr>
          <w:p w14:paraId="2C994636"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70,754.00 </w:t>
            </w:r>
          </w:p>
        </w:tc>
        <w:tc>
          <w:tcPr>
            <w:tcW w:w="1411" w:type="dxa"/>
            <w:gridSpan w:val="2"/>
            <w:noWrap/>
            <w:vAlign w:val="center"/>
            <w:hideMark/>
          </w:tcPr>
          <w:p w14:paraId="0F274E87"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86.57</w:t>
            </w:r>
          </w:p>
        </w:tc>
        <w:tc>
          <w:tcPr>
            <w:tcW w:w="2386" w:type="dxa"/>
            <w:noWrap/>
            <w:vAlign w:val="center"/>
            <w:hideMark/>
          </w:tcPr>
          <w:p w14:paraId="71FC3A67"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6,125,174.00 </w:t>
            </w:r>
          </w:p>
        </w:tc>
      </w:tr>
      <w:tr w:rsidR="00AF63D9" w:rsidRPr="007B7533" w14:paraId="4F3CE87F" w14:textId="77777777" w:rsidTr="007A6859">
        <w:trPr>
          <w:trHeight w:val="495"/>
        </w:trPr>
        <w:tc>
          <w:tcPr>
            <w:tcW w:w="711" w:type="dxa"/>
            <w:vAlign w:val="center"/>
            <w:hideMark/>
          </w:tcPr>
          <w:p w14:paraId="2495B323"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1.5</w:t>
            </w:r>
          </w:p>
        </w:tc>
        <w:tc>
          <w:tcPr>
            <w:tcW w:w="4149" w:type="dxa"/>
            <w:vAlign w:val="center"/>
            <w:hideMark/>
          </w:tcPr>
          <w:p w14:paraId="1E060EC6"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DESMONTE CIELO RASO (INCLUYE RETIRO)</w:t>
            </w:r>
          </w:p>
        </w:tc>
        <w:tc>
          <w:tcPr>
            <w:tcW w:w="900" w:type="dxa"/>
            <w:vAlign w:val="center"/>
            <w:hideMark/>
          </w:tcPr>
          <w:p w14:paraId="69717939"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414481DC"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22,687.00 </w:t>
            </w:r>
          </w:p>
        </w:tc>
        <w:tc>
          <w:tcPr>
            <w:tcW w:w="1411" w:type="dxa"/>
            <w:gridSpan w:val="2"/>
            <w:noWrap/>
            <w:vAlign w:val="center"/>
            <w:hideMark/>
          </w:tcPr>
          <w:p w14:paraId="7C369BF3"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27.56</w:t>
            </w:r>
          </w:p>
        </w:tc>
        <w:tc>
          <w:tcPr>
            <w:tcW w:w="2386" w:type="dxa"/>
            <w:noWrap/>
            <w:vAlign w:val="center"/>
            <w:hideMark/>
          </w:tcPr>
          <w:p w14:paraId="5609C0F9"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625,254.00 </w:t>
            </w:r>
          </w:p>
        </w:tc>
      </w:tr>
      <w:tr w:rsidR="00AF63D9" w:rsidRPr="007B7533" w14:paraId="78B1CB0E" w14:textId="77777777" w:rsidTr="007A6859">
        <w:trPr>
          <w:trHeight w:val="640"/>
        </w:trPr>
        <w:tc>
          <w:tcPr>
            <w:tcW w:w="711" w:type="dxa"/>
            <w:vAlign w:val="center"/>
            <w:hideMark/>
          </w:tcPr>
          <w:p w14:paraId="6EB03A6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1.6</w:t>
            </w:r>
          </w:p>
        </w:tc>
        <w:tc>
          <w:tcPr>
            <w:tcW w:w="4149" w:type="dxa"/>
            <w:vAlign w:val="center"/>
            <w:hideMark/>
          </w:tcPr>
          <w:p w14:paraId="79BCB12B"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SUMINISTRO, TRANSPORTE E INSTALACION CIELO RASO 6 </w:t>
            </w:r>
            <w:proofErr w:type="spellStart"/>
            <w:r w:rsidRPr="007B7533">
              <w:rPr>
                <w:rFonts w:ascii="Century Gothic" w:hAnsi="Century Gothic" w:cs="Calibri"/>
                <w:color w:val="000000"/>
                <w:sz w:val="16"/>
                <w:szCs w:val="16"/>
              </w:rPr>
              <w:t>mm.</w:t>
            </w:r>
            <w:proofErr w:type="spellEnd"/>
            <w:r w:rsidRPr="007B7533">
              <w:rPr>
                <w:rFonts w:ascii="Century Gothic" w:hAnsi="Century Gothic" w:cs="Calibri"/>
                <w:color w:val="000000"/>
                <w:sz w:val="16"/>
                <w:szCs w:val="16"/>
              </w:rPr>
              <w:t xml:space="preserve"> SUPERBOARD (</w:t>
            </w:r>
            <w:proofErr w:type="spellStart"/>
            <w:r w:rsidRPr="007B7533">
              <w:rPr>
                <w:rFonts w:ascii="Century Gothic" w:hAnsi="Century Gothic" w:cs="Calibri"/>
                <w:color w:val="000000"/>
                <w:sz w:val="16"/>
                <w:szCs w:val="16"/>
              </w:rPr>
              <w:t>Perfileria</w:t>
            </w:r>
            <w:proofErr w:type="spellEnd"/>
            <w:r w:rsidRPr="007B7533">
              <w:rPr>
                <w:rFonts w:ascii="Century Gothic" w:hAnsi="Century Gothic" w:cs="Calibri"/>
                <w:color w:val="000000"/>
                <w:sz w:val="16"/>
                <w:szCs w:val="16"/>
              </w:rPr>
              <w:t xml:space="preserve"> Cal. 26) Incluye tres (3) manos de pintura</w:t>
            </w:r>
          </w:p>
        </w:tc>
        <w:tc>
          <w:tcPr>
            <w:tcW w:w="900" w:type="dxa"/>
            <w:vAlign w:val="center"/>
            <w:hideMark/>
          </w:tcPr>
          <w:p w14:paraId="56E5AA4B"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43C2D9D6"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145,318.00 </w:t>
            </w:r>
          </w:p>
        </w:tc>
        <w:tc>
          <w:tcPr>
            <w:tcW w:w="1411" w:type="dxa"/>
            <w:gridSpan w:val="2"/>
            <w:noWrap/>
            <w:vAlign w:val="center"/>
            <w:hideMark/>
          </w:tcPr>
          <w:p w14:paraId="252BB15F"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27.56</w:t>
            </w:r>
          </w:p>
        </w:tc>
        <w:tc>
          <w:tcPr>
            <w:tcW w:w="2386" w:type="dxa"/>
            <w:noWrap/>
            <w:vAlign w:val="center"/>
            <w:hideMark/>
          </w:tcPr>
          <w:p w14:paraId="1840600F"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4,004,964.00 </w:t>
            </w:r>
          </w:p>
        </w:tc>
      </w:tr>
      <w:tr w:rsidR="00AF63D9" w:rsidRPr="007B7533" w14:paraId="0B15F3D5" w14:textId="77777777" w:rsidTr="007A6859">
        <w:trPr>
          <w:trHeight w:val="1400"/>
        </w:trPr>
        <w:tc>
          <w:tcPr>
            <w:tcW w:w="711" w:type="dxa"/>
            <w:vAlign w:val="center"/>
            <w:hideMark/>
          </w:tcPr>
          <w:p w14:paraId="57C7CD59"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1.7</w:t>
            </w:r>
          </w:p>
        </w:tc>
        <w:tc>
          <w:tcPr>
            <w:tcW w:w="4149" w:type="dxa"/>
            <w:vAlign w:val="center"/>
            <w:hideMark/>
          </w:tcPr>
          <w:p w14:paraId="271DB383"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SUMINISTRO E INSTALACION DE MALLA ESLABONADA CALIBRE 10.5 PARA REJA DE SEGURIDAD EN MODULOS DE DIFERENTES DIMENSIONES SEGÚN DISEÑO, CON PERIMETRO EN ANGULO DE 1 1/2" X 1/8" Y GRAFIL DE 6MM PARA FIJACION. INCLUYE PINTURA  ANTICORROSIVA 3 EN 1 PARA LOS ANGULOS.</w:t>
            </w:r>
          </w:p>
        </w:tc>
        <w:tc>
          <w:tcPr>
            <w:tcW w:w="900" w:type="dxa"/>
            <w:vAlign w:val="center"/>
            <w:hideMark/>
          </w:tcPr>
          <w:p w14:paraId="397C7CCF"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77CCF154"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419,552.50 </w:t>
            </w:r>
          </w:p>
        </w:tc>
        <w:tc>
          <w:tcPr>
            <w:tcW w:w="1411" w:type="dxa"/>
            <w:gridSpan w:val="2"/>
            <w:noWrap/>
            <w:vAlign w:val="center"/>
            <w:hideMark/>
          </w:tcPr>
          <w:p w14:paraId="0C53257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27.56</w:t>
            </w:r>
          </w:p>
        </w:tc>
        <w:tc>
          <w:tcPr>
            <w:tcW w:w="2386" w:type="dxa"/>
            <w:noWrap/>
            <w:vAlign w:val="center"/>
            <w:hideMark/>
          </w:tcPr>
          <w:p w14:paraId="6CD0388A"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11,562,867.00 </w:t>
            </w:r>
          </w:p>
        </w:tc>
      </w:tr>
      <w:tr w:rsidR="00AF63D9" w:rsidRPr="007B7533" w14:paraId="13936475" w14:textId="77777777" w:rsidTr="007A6859">
        <w:trPr>
          <w:trHeight w:val="560"/>
        </w:trPr>
        <w:tc>
          <w:tcPr>
            <w:tcW w:w="711" w:type="dxa"/>
            <w:vAlign w:val="center"/>
            <w:hideMark/>
          </w:tcPr>
          <w:p w14:paraId="6437E2DB"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1.8</w:t>
            </w:r>
          </w:p>
        </w:tc>
        <w:tc>
          <w:tcPr>
            <w:tcW w:w="4149" w:type="dxa"/>
            <w:vAlign w:val="center"/>
            <w:hideMark/>
          </w:tcPr>
          <w:p w14:paraId="4F06D967"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DEMOLICION MURO MAMPOSTERIA DE LADRILLO O BLOQUE. INCLUYE DISPOSICION FINAL</w:t>
            </w:r>
          </w:p>
        </w:tc>
        <w:tc>
          <w:tcPr>
            <w:tcW w:w="900" w:type="dxa"/>
            <w:vAlign w:val="center"/>
            <w:hideMark/>
          </w:tcPr>
          <w:p w14:paraId="54CF293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2A6C48C5"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40,817.95 </w:t>
            </w:r>
          </w:p>
        </w:tc>
        <w:tc>
          <w:tcPr>
            <w:tcW w:w="1411" w:type="dxa"/>
            <w:gridSpan w:val="2"/>
            <w:noWrap/>
            <w:vAlign w:val="center"/>
            <w:hideMark/>
          </w:tcPr>
          <w:p w14:paraId="17306CBC"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2.40</w:t>
            </w:r>
          </w:p>
        </w:tc>
        <w:tc>
          <w:tcPr>
            <w:tcW w:w="2386" w:type="dxa"/>
            <w:noWrap/>
            <w:vAlign w:val="center"/>
            <w:hideMark/>
          </w:tcPr>
          <w:p w14:paraId="37C8207E"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97,963.00 </w:t>
            </w:r>
          </w:p>
        </w:tc>
      </w:tr>
      <w:tr w:rsidR="00AF63D9" w:rsidRPr="007B7533" w14:paraId="7B05D935" w14:textId="77777777" w:rsidTr="007A6859">
        <w:trPr>
          <w:trHeight w:val="560"/>
        </w:trPr>
        <w:tc>
          <w:tcPr>
            <w:tcW w:w="711" w:type="dxa"/>
            <w:vAlign w:val="center"/>
            <w:hideMark/>
          </w:tcPr>
          <w:p w14:paraId="18819873"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1.9</w:t>
            </w:r>
          </w:p>
        </w:tc>
        <w:tc>
          <w:tcPr>
            <w:tcW w:w="4149" w:type="dxa"/>
            <w:vAlign w:val="center"/>
            <w:hideMark/>
          </w:tcPr>
          <w:p w14:paraId="3EC2333E"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SUMINISTRO, TRANSPORTE E INSTALACIÓN DE PUERTA EN ALUMINIO CON CERRADURA Y MANIJA. INCLUYE MARCO</w:t>
            </w:r>
          </w:p>
        </w:tc>
        <w:tc>
          <w:tcPr>
            <w:tcW w:w="900" w:type="dxa"/>
            <w:vAlign w:val="center"/>
            <w:hideMark/>
          </w:tcPr>
          <w:p w14:paraId="3B34A598"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M2</w:t>
            </w:r>
          </w:p>
        </w:tc>
        <w:tc>
          <w:tcPr>
            <w:tcW w:w="1980" w:type="dxa"/>
            <w:gridSpan w:val="2"/>
            <w:vAlign w:val="center"/>
            <w:hideMark/>
          </w:tcPr>
          <w:p w14:paraId="6DC18A6A"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601,231.84 </w:t>
            </w:r>
          </w:p>
        </w:tc>
        <w:tc>
          <w:tcPr>
            <w:tcW w:w="1411" w:type="dxa"/>
            <w:gridSpan w:val="2"/>
            <w:noWrap/>
            <w:vAlign w:val="center"/>
            <w:hideMark/>
          </w:tcPr>
          <w:p w14:paraId="34E7E85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2.40</w:t>
            </w:r>
          </w:p>
        </w:tc>
        <w:tc>
          <w:tcPr>
            <w:tcW w:w="2386" w:type="dxa"/>
            <w:noWrap/>
            <w:vAlign w:val="center"/>
            <w:hideMark/>
          </w:tcPr>
          <w:p w14:paraId="3FC81CCE"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1,442,956.00 </w:t>
            </w:r>
          </w:p>
        </w:tc>
      </w:tr>
      <w:tr w:rsidR="00AF63D9" w:rsidRPr="007B7533" w14:paraId="28CBA629" w14:textId="77777777" w:rsidTr="007A6859">
        <w:trPr>
          <w:trHeight w:val="390"/>
        </w:trPr>
        <w:tc>
          <w:tcPr>
            <w:tcW w:w="711" w:type="dxa"/>
            <w:vAlign w:val="center"/>
            <w:hideMark/>
          </w:tcPr>
          <w:p w14:paraId="2A6AC64F"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w:t>
            </w:r>
          </w:p>
        </w:tc>
        <w:tc>
          <w:tcPr>
            <w:tcW w:w="4149" w:type="dxa"/>
            <w:vAlign w:val="center"/>
            <w:hideMark/>
          </w:tcPr>
          <w:p w14:paraId="5D468882"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DESMONTE DE LAMPARAS EXISTENTES</w:t>
            </w:r>
          </w:p>
        </w:tc>
        <w:tc>
          <w:tcPr>
            <w:tcW w:w="900" w:type="dxa"/>
            <w:vAlign w:val="center"/>
            <w:hideMark/>
          </w:tcPr>
          <w:p w14:paraId="75EFCBD3"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UND</w:t>
            </w:r>
          </w:p>
        </w:tc>
        <w:tc>
          <w:tcPr>
            <w:tcW w:w="1980" w:type="dxa"/>
            <w:gridSpan w:val="2"/>
            <w:vAlign w:val="center"/>
            <w:hideMark/>
          </w:tcPr>
          <w:p w14:paraId="0B6B4D6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17,362.00 </w:t>
            </w:r>
          </w:p>
        </w:tc>
        <w:tc>
          <w:tcPr>
            <w:tcW w:w="1411" w:type="dxa"/>
            <w:gridSpan w:val="2"/>
            <w:noWrap/>
            <w:vAlign w:val="center"/>
            <w:hideMark/>
          </w:tcPr>
          <w:p w14:paraId="2E8408C2"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4.00</w:t>
            </w:r>
          </w:p>
        </w:tc>
        <w:tc>
          <w:tcPr>
            <w:tcW w:w="2386" w:type="dxa"/>
            <w:noWrap/>
            <w:vAlign w:val="center"/>
            <w:hideMark/>
          </w:tcPr>
          <w:p w14:paraId="1A50CCC0"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69,448.00 </w:t>
            </w:r>
          </w:p>
        </w:tc>
      </w:tr>
      <w:tr w:rsidR="00AF63D9" w:rsidRPr="007B7533" w14:paraId="3086F9C9" w14:textId="77777777" w:rsidTr="007A6859">
        <w:trPr>
          <w:trHeight w:val="750"/>
        </w:trPr>
        <w:tc>
          <w:tcPr>
            <w:tcW w:w="711" w:type="dxa"/>
            <w:vAlign w:val="center"/>
            <w:hideMark/>
          </w:tcPr>
          <w:p w14:paraId="27B24684"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2.1</w:t>
            </w:r>
          </w:p>
        </w:tc>
        <w:tc>
          <w:tcPr>
            <w:tcW w:w="4149" w:type="dxa"/>
            <w:vAlign w:val="center"/>
            <w:hideMark/>
          </w:tcPr>
          <w:p w14:paraId="7D4804B3"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REINSTALACION DE LAMPARAS DESMONTADAS EN CIELO RAZO LIVIANO. INCLUYE PERFORACION EN LAMINA DE FIBROCEMENTO</w:t>
            </w:r>
          </w:p>
        </w:tc>
        <w:tc>
          <w:tcPr>
            <w:tcW w:w="900" w:type="dxa"/>
            <w:vAlign w:val="center"/>
            <w:hideMark/>
          </w:tcPr>
          <w:p w14:paraId="4EE9438F"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UND</w:t>
            </w:r>
          </w:p>
        </w:tc>
        <w:tc>
          <w:tcPr>
            <w:tcW w:w="1980" w:type="dxa"/>
            <w:gridSpan w:val="2"/>
            <w:vAlign w:val="center"/>
            <w:hideMark/>
          </w:tcPr>
          <w:p w14:paraId="65D19A71"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52,025.00 </w:t>
            </w:r>
          </w:p>
        </w:tc>
        <w:tc>
          <w:tcPr>
            <w:tcW w:w="1411" w:type="dxa"/>
            <w:gridSpan w:val="2"/>
            <w:noWrap/>
            <w:vAlign w:val="center"/>
            <w:hideMark/>
          </w:tcPr>
          <w:p w14:paraId="351EC48E"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4.00</w:t>
            </w:r>
          </w:p>
        </w:tc>
        <w:tc>
          <w:tcPr>
            <w:tcW w:w="2386" w:type="dxa"/>
            <w:noWrap/>
            <w:vAlign w:val="center"/>
            <w:hideMark/>
          </w:tcPr>
          <w:p w14:paraId="78675DD0"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208,100.00 </w:t>
            </w:r>
          </w:p>
        </w:tc>
      </w:tr>
      <w:tr w:rsidR="00AF63D9" w:rsidRPr="007B7533" w14:paraId="691777B4" w14:textId="77777777" w:rsidTr="007A6859">
        <w:trPr>
          <w:trHeight w:val="580"/>
        </w:trPr>
        <w:tc>
          <w:tcPr>
            <w:tcW w:w="711" w:type="dxa"/>
            <w:vAlign w:val="center"/>
            <w:hideMark/>
          </w:tcPr>
          <w:p w14:paraId="45296C36"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2.2</w:t>
            </w:r>
          </w:p>
        </w:tc>
        <w:tc>
          <w:tcPr>
            <w:tcW w:w="4149" w:type="dxa"/>
            <w:vAlign w:val="center"/>
            <w:hideMark/>
          </w:tcPr>
          <w:p w14:paraId="61292570"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SOBREACARREO EN VEHICULO NO AUTOMOTOR AL HOMBRO EN FUERTE PENDIENTE Y/O ESCALAS</w:t>
            </w:r>
          </w:p>
        </w:tc>
        <w:tc>
          <w:tcPr>
            <w:tcW w:w="900" w:type="dxa"/>
            <w:vAlign w:val="center"/>
            <w:hideMark/>
          </w:tcPr>
          <w:p w14:paraId="028E2105"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M3</w:t>
            </w:r>
          </w:p>
        </w:tc>
        <w:tc>
          <w:tcPr>
            <w:tcW w:w="1980" w:type="dxa"/>
            <w:gridSpan w:val="2"/>
            <w:vAlign w:val="center"/>
            <w:hideMark/>
          </w:tcPr>
          <w:p w14:paraId="21955C7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 xml:space="preserve"> $          197,635.00 </w:t>
            </w:r>
          </w:p>
        </w:tc>
        <w:tc>
          <w:tcPr>
            <w:tcW w:w="1411" w:type="dxa"/>
            <w:gridSpan w:val="2"/>
            <w:noWrap/>
            <w:vAlign w:val="center"/>
            <w:hideMark/>
          </w:tcPr>
          <w:p w14:paraId="7A080130" w14:textId="77777777" w:rsidR="00AF63D9" w:rsidRPr="007B7533" w:rsidRDefault="00AF63D9" w:rsidP="007A6859">
            <w:pPr>
              <w:jc w:val="center"/>
              <w:rPr>
                <w:rFonts w:ascii="Century Gothic" w:hAnsi="Century Gothic" w:cs="Calibri"/>
                <w:color w:val="000000"/>
                <w:sz w:val="16"/>
                <w:szCs w:val="16"/>
              </w:rPr>
            </w:pPr>
            <w:r w:rsidRPr="007B7533">
              <w:rPr>
                <w:rFonts w:ascii="Century Gothic" w:hAnsi="Century Gothic" w:cs="Calibri"/>
                <w:color w:val="000000"/>
                <w:sz w:val="16"/>
                <w:szCs w:val="16"/>
              </w:rPr>
              <w:t>16.57</w:t>
            </w:r>
          </w:p>
        </w:tc>
        <w:tc>
          <w:tcPr>
            <w:tcW w:w="2386" w:type="dxa"/>
            <w:noWrap/>
            <w:vAlign w:val="center"/>
            <w:hideMark/>
          </w:tcPr>
          <w:p w14:paraId="202290BD"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3,274,812.00 </w:t>
            </w:r>
          </w:p>
        </w:tc>
      </w:tr>
      <w:tr w:rsidR="00AF63D9" w:rsidRPr="007B7533" w14:paraId="07529D20" w14:textId="77777777" w:rsidTr="007A6859">
        <w:trPr>
          <w:trHeight w:val="255"/>
        </w:trPr>
        <w:tc>
          <w:tcPr>
            <w:tcW w:w="9151" w:type="dxa"/>
            <w:gridSpan w:val="7"/>
            <w:shd w:val="clear" w:color="D8D8D8" w:fill="D9D9D9"/>
            <w:noWrap/>
            <w:vAlign w:val="center"/>
            <w:hideMark/>
          </w:tcPr>
          <w:p w14:paraId="44581473"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SUBTOTAL</w:t>
            </w:r>
          </w:p>
        </w:tc>
        <w:tc>
          <w:tcPr>
            <w:tcW w:w="2386" w:type="dxa"/>
            <w:shd w:val="clear" w:color="D8D8D8" w:fill="D9D9D9"/>
            <w:noWrap/>
            <w:vAlign w:val="center"/>
            <w:hideMark/>
          </w:tcPr>
          <w:p w14:paraId="02155460" w14:textId="77777777" w:rsidR="00AF63D9" w:rsidRPr="007B7533" w:rsidRDefault="00AF63D9" w:rsidP="007A6859">
            <w:pPr>
              <w:rPr>
                <w:rFonts w:ascii="Century Gothic" w:hAnsi="Century Gothic" w:cs="Calibri"/>
                <w:b/>
                <w:bCs/>
                <w:color w:val="000000"/>
                <w:sz w:val="16"/>
                <w:szCs w:val="16"/>
              </w:rPr>
            </w:pPr>
            <w:r w:rsidRPr="007B7533">
              <w:rPr>
                <w:rFonts w:ascii="Century Gothic" w:hAnsi="Century Gothic" w:cs="Calibri"/>
                <w:b/>
                <w:bCs/>
                <w:color w:val="000000"/>
                <w:sz w:val="16"/>
                <w:szCs w:val="16"/>
              </w:rPr>
              <w:t xml:space="preserve"> $              42,178,238.00 </w:t>
            </w:r>
          </w:p>
        </w:tc>
      </w:tr>
      <w:tr w:rsidR="00AF63D9" w:rsidRPr="007B7533" w14:paraId="4695B292" w14:textId="77777777" w:rsidTr="007A6859">
        <w:trPr>
          <w:trHeight w:val="255"/>
        </w:trPr>
        <w:tc>
          <w:tcPr>
            <w:tcW w:w="711" w:type="dxa"/>
            <w:noWrap/>
            <w:vAlign w:val="center"/>
            <w:hideMark/>
          </w:tcPr>
          <w:p w14:paraId="07629B97" w14:textId="77777777" w:rsidR="00AF63D9" w:rsidRPr="007B7533" w:rsidRDefault="00AF63D9" w:rsidP="007A6859">
            <w:pPr>
              <w:rPr>
                <w:rFonts w:ascii="Century Gothic" w:hAnsi="Century Gothic" w:cs="Calibri"/>
                <w:b/>
                <w:bCs/>
                <w:color w:val="000000"/>
                <w:sz w:val="16"/>
                <w:szCs w:val="16"/>
              </w:rPr>
            </w:pPr>
          </w:p>
        </w:tc>
        <w:tc>
          <w:tcPr>
            <w:tcW w:w="4149" w:type="dxa"/>
            <w:vAlign w:val="center"/>
            <w:hideMark/>
          </w:tcPr>
          <w:p w14:paraId="6CF7947C" w14:textId="77777777" w:rsidR="00AF63D9" w:rsidRPr="007B7533" w:rsidRDefault="00AF63D9" w:rsidP="007A6859">
            <w:pPr>
              <w:jc w:val="center"/>
              <w:rPr>
                <w:rFonts w:ascii="Century Gothic" w:hAnsi="Century Gothic"/>
                <w:sz w:val="16"/>
                <w:szCs w:val="16"/>
              </w:rPr>
            </w:pPr>
          </w:p>
        </w:tc>
        <w:tc>
          <w:tcPr>
            <w:tcW w:w="1856" w:type="dxa"/>
            <w:gridSpan w:val="2"/>
            <w:noWrap/>
            <w:vAlign w:val="center"/>
            <w:hideMark/>
          </w:tcPr>
          <w:p w14:paraId="7108432C" w14:textId="77777777" w:rsidR="00AF63D9" w:rsidRPr="007B7533" w:rsidRDefault="00AF63D9" w:rsidP="007A6859">
            <w:pPr>
              <w:rPr>
                <w:rFonts w:ascii="Century Gothic" w:hAnsi="Century Gothic"/>
                <w:sz w:val="16"/>
                <w:szCs w:val="16"/>
              </w:rPr>
            </w:pPr>
          </w:p>
        </w:tc>
        <w:tc>
          <w:tcPr>
            <w:tcW w:w="1578" w:type="dxa"/>
            <w:gridSpan w:val="2"/>
            <w:noWrap/>
            <w:vAlign w:val="center"/>
            <w:hideMark/>
          </w:tcPr>
          <w:p w14:paraId="6505D7F5" w14:textId="77777777" w:rsidR="00AF63D9" w:rsidRPr="007B7533" w:rsidRDefault="00AF63D9" w:rsidP="007A6859">
            <w:pPr>
              <w:jc w:val="center"/>
              <w:rPr>
                <w:rFonts w:ascii="Century Gothic" w:hAnsi="Century Gothic"/>
                <w:sz w:val="16"/>
                <w:szCs w:val="16"/>
              </w:rPr>
            </w:pPr>
          </w:p>
        </w:tc>
        <w:tc>
          <w:tcPr>
            <w:tcW w:w="857" w:type="dxa"/>
            <w:noWrap/>
            <w:vAlign w:val="center"/>
            <w:hideMark/>
          </w:tcPr>
          <w:p w14:paraId="2C3ABE47" w14:textId="77777777" w:rsidR="00AF63D9" w:rsidRPr="007B7533" w:rsidRDefault="00AF63D9" w:rsidP="007A6859">
            <w:pPr>
              <w:rPr>
                <w:rFonts w:ascii="Century Gothic" w:hAnsi="Century Gothic"/>
                <w:sz w:val="16"/>
                <w:szCs w:val="16"/>
              </w:rPr>
            </w:pPr>
          </w:p>
        </w:tc>
        <w:tc>
          <w:tcPr>
            <w:tcW w:w="2386" w:type="dxa"/>
            <w:noWrap/>
            <w:vAlign w:val="center"/>
            <w:hideMark/>
          </w:tcPr>
          <w:p w14:paraId="64A26F53" w14:textId="77777777" w:rsidR="00AF63D9" w:rsidRPr="007B7533" w:rsidRDefault="00AF63D9" w:rsidP="007A6859">
            <w:pPr>
              <w:rPr>
                <w:rFonts w:ascii="Century Gothic" w:hAnsi="Century Gothic"/>
                <w:sz w:val="16"/>
                <w:szCs w:val="16"/>
              </w:rPr>
            </w:pPr>
          </w:p>
        </w:tc>
      </w:tr>
      <w:tr w:rsidR="00AF63D9" w:rsidRPr="007B7533" w14:paraId="74EBD176" w14:textId="77777777" w:rsidTr="007A6859">
        <w:trPr>
          <w:trHeight w:val="300"/>
        </w:trPr>
        <w:tc>
          <w:tcPr>
            <w:tcW w:w="711" w:type="dxa"/>
            <w:noWrap/>
            <w:vAlign w:val="center"/>
            <w:hideMark/>
          </w:tcPr>
          <w:p w14:paraId="77F068B2" w14:textId="77777777" w:rsidR="00AF63D9" w:rsidRPr="007B7533" w:rsidRDefault="00AF63D9" w:rsidP="007A6859">
            <w:pPr>
              <w:rPr>
                <w:rFonts w:ascii="Century Gothic" w:hAnsi="Century Gothic"/>
                <w:sz w:val="16"/>
                <w:szCs w:val="16"/>
              </w:rPr>
            </w:pPr>
          </w:p>
        </w:tc>
        <w:tc>
          <w:tcPr>
            <w:tcW w:w="4149" w:type="dxa"/>
            <w:vAlign w:val="center"/>
            <w:hideMark/>
          </w:tcPr>
          <w:p w14:paraId="5CED76D0" w14:textId="77777777" w:rsidR="00AF63D9" w:rsidRPr="007B7533" w:rsidRDefault="00AF63D9" w:rsidP="007A6859">
            <w:pPr>
              <w:jc w:val="center"/>
              <w:rPr>
                <w:rFonts w:ascii="Century Gothic" w:hAnsi="Century Gothic"/>
                <w:sz w:val="16"/>
                <w:szCs w:val="16"/>
              </w:rPr>
            </w:pPr>
          </w:p>
        </w:tc>
        <w:tc>
          <w:tcPr>
            <w:tcW w:w="1856" w:type="dxa"/>
            <w:gridSpan w:val="2"/>
            <w:noWrap/>
            <w:vAlign w:val="center"/>
            <w:hideMark/>
          </w:tcPr>
          <w:p w14:paraId="1CF3F709" w14:textId="77777777" w:rsidR="00AF63D9" w:rsidRPr="007B7533" w:rsidRDefault="00AF63D9" w:rsidP="007A6859">
            <w:pPr>
              <w:rPr>
                <w:rFonts w:ascii="Century Gothic" w:hAnsi="Century Gothic"/>
                <w:sz w:val="16"/>
                <w:szCs w:val="16"/>
              </w:rPr>
            </w:pPr>
          </w:p>
        </w:tc>
        <w:tc>
          <w:tcPr>
            <w:tcW w:w="1578" w:type="dxa"/>
            <w:gridSpan w:val="2"/>
            <w:noWrap/>
            <w:vAlign w:val="center"/>
            <w:hideMark/>
          </w:tcPr>
          <w:p w14:paraId="5658D635" w14:textId="77777777" w:rsidR="00AF63D9" w:rsidRPr="007B7533" w:rsidRDefault="00AF63D9" w:rsidP="007A6859">
            <w:pPr>
              <w:jc w:val="center"/>
              <w:rPr>
                <w:rFonts w:ascii="Century Gothic" w:hAnsi="Century Gothic"/>
                <w:sz w:val="16"/>
                <w:szCs w:val="16"/>
              </w:rPr>
            </w:pPr>
          </w:p>
        </w:tc>
        <w:tc>
          <w:tcPr>
            <w:tcW w:w="857" w:type="dxa"/>
            <w:noWrap/>
            <w:vAlign w:val="center"/>
            <w:hideMark/>
          </w:tcPr>
          <w:p w14:paraId="291E831A" w14:textId="77777777" w:rsidR="00AF63D9" w:rsidRPr="007B7533" w:rsidRDefault="00AF63D9" w:rsidP="007A6859">
            <w:pPr>
              <w:rPr>
                <w:rFonts w:ascii="Century Gothic" w:hAnsi="Century Gothic"/>
                <w:sz w:val="16"/>
                <w:szCs w:val="16"/>
              </w:rPr>
            </w:pPr>
          </w:p>
        </w:tc>
        <w:tc>
          <w:tcPr>
            <w:tcW w:w="2386" w:type="dxa"/>
            <w:noWrap/>
            <w:vAlign w:val="center"/>
            <w:hideMark/>
          </w:tcPr>
          <w:p w14:paraId="129839BD" w14:textId="77777777" w:rsidR="00AF63D9" w:rsidRPr="007B7533" w:rsidRDefault="00AF63D9" w:rsidP="007A6859">
            <w:pPr>
              <w:rPr>
                <w:rFonts w:ascii="Century Gothic" w:hAnsi="Century Gothic"/>
                <w:sz w:val="16"/>
                <w:szCs w:val="16"/>
              </w:rPr>
            </w:pPr>
          </w:p>
        </w:tc>
      </w:tr>
      <w:tr w:rsidR="00AF63D9" w:rsidRPr="007B7533" w14:paraId="14D9CA88" w14:textId="77777777" w:rsidTr="007A6859">
        <w:trPr>
          <w:trHeight w:val="300"/>
        </w:trPr>
        <w:tc>
          <w:tcPr>
            <w:tcW w:w="711" w:type="dxa"/>
            <w:noWrap/>
            <w:vAlign w:val="center"/>
            <w:hideMark/>
          </w:tcPr>
          <w:p w14:paraId="15CF98DA"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 </w:t>
            </w:r>
          </w:p>
        </w:tc>
        <w:tc>
          <w:tcPr>
            <w:tcW w:w="4149" w:type="dxa"/>
            <w:vAlign w:val="center"/>
            <w:hideMark/>
          </w:tcPr>
          <w:p w14:paraId="582795C5" w14:textId="77777777" w:rsidR="00AF63D9" w:rsidRPr="007B7533" w:rsidRDefault="00AF63D9" w:rsidP="007A6859">
            <w:pPr>
              <w:jc w:val="center"/>
              <w:rPr>
                <w:rFonts w:ascii="Century Gothic" w:hAnsi="Century Gothic" w:cs="Calibri"/>
                <w:b/>
                <w:bCs/>
                <w:color w:val="000000"/>
                <w:sz w:val="16"/>
                <w:szCs w:val="16"/>
              </w:rPr>
            </w:pPr>
          </w:p>
        </w:tc>
        <w:tc>
          <w:tcPr>
            <w:tcW w:w="4291" w:type="dxa"/>
            <w:gridSpan w:val="5"/>
            <w:shd w:val="clear" w:color="A5A5A5" w:fill="A5A5A5"/>
            <w:noWrap/>
            <w:vAlign w:val="center"/>
            <w:hideMark/>
          </w:tcPr>
          <w:p w14:paraId="01A997B6"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TOTAL COSTOS DIRECTOS</w:t>
            </w:r>
          </w:p>
        </w:tc>
        <w:tc>
          <w:tcPr>
            <w:tcW w:w="2386" w:type="dxa"/>
            <w:shd w:val="clear" w:color="A5A5A5" w:fill="A5A5A5"/>
            <w:noWrap/>
            <w:vAlign w:val="center"/>
            <w:hideMark/>
          </w:tcPr>
          <w:p w14:paraId="622DDF3B" w14:textId="77777777" w:rsidR="00AF63D9" w:rsidRPr="007B7533" w:rsidRDefault="00AF63D9" w:rsidP="007A6859">
            <w:pPr>
              <w:rPr>
                <w:rFonts w:ascii="Century Gothic" w:hAnsi="Century Gothic" w:cs="Calibri"/>
                <w:b/>
                <w:bCs/>
                <w:color w:val="000000"/>
                <w:sz w:val="16"/>
                <w:szCs w:val="16"/>
              </w:rPr>
            </w:pPr>
            <w:r w:rsidRPr="007B7533">
              <w:rPr>
                <w:rFonts w:ascii="Century Gothic" w:hAnsi="Century Gothic" w:cs="Calibri"/>
                <w:b/>
                <w:bCs/>
                <w:color w:val="000000"/>
                <w:sz w:val="16"/>
                <w:szCs w:val="16"/>
              </w:rPr>
              <w:t xml:space="preserve"> $              42,178,238.00 </w:t>
            </w:r>
          </w:p>
        </w:tc>
      </w:tr>
      <w:tr w:rsidR="00AF63D9" w:rsidRPr="007B7533" w14:paraId="30883531" w14:textId="77777777" w:rsidTr="007A6859">
        <w:trPr>
          <w:trHeight w:val="300"/>
        </w:trPr>
        <w:tc>
          <w:tcPr>
            <w:tcW w:w="711" w:type="dxa"/>
            <w:noWrap/>
            <w:vAlign w:val="center"/>
            <w:hideMark/>
          </w:tcPr>
          <w:p w14:paraId="023B7829" w14:textId="77777777" w:rsidR="00AF63D9" w:rsidRPr="007B7533" w:rsidRDefault="00AF63D9" w:rsidP="007A6859">
            <w:pPr>
              <w:rPr>
                <w:rFonts w:ascii="Century Gothic" w:hAnsi="Century Gothic" w:cs="Calibri"/>
                <w:b/>
                <w:bCs/>
                <w:color w:val="000000"/>
                <w:sz w:val="16"/>
                <w:szCs w:val="16"/>
              </w:rPr>
            </w:pPr>
          </w:p>
        </w:tc>
        <w:tc>
          <w:tcPr>
            <w:tcW w:w="4149" w:type="dxa"/>
            <w:vAlign w:val="center"/>
            <w:hideMark/>
          </w:tcPr>
          <w:p w14:paraId="3E7D6B93" w14:textId="77777777" w:rsidR="00AF63D9" w:rsidRPr="007B7533" w:rsidRDefault="00AF63D9" w:rsidP="007A6859">
            <w:pPr>
              <w:jc w:val="center"/>
              <w:rPr>
                <w:rFonts w:ascii="Century Gothic" w:hAnsi="Century Gothic"/>
                <w:sz w:val="16"/>
                <w:szCs w:val="16"/>
              </w:rPr>
            </w:pPr>
          </w:p>
        </w:tc>
        <w:tc>
          <w:tcPr>
            <w:tcW w:w="1856" w:type="dxa"/>
            <w:gridSpan w:val="2"/>
            <w:shd w:val="clear" w:color="FFFFFF" w:fill="FFFFFF"/>
            <w:noWrap/>
            <w:vAlign w:val="center"/>
            <w:hideMark/>
          </w:tcPr>
          <w:p w14:paraId="6C94C676"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Administración</w:t>
            </w:r>
          </w:p>
        </w:tc>
        <w:tc>
          <w:tcPr>
            <w:tcW w:w="1578" w:type="dxa"/>
            <w:gridSpan w:val="2"/>
            <w:shd w:val="clear" w:color="FFFFFF" w:fill="FFFFFF"/>
            <w:noWrap/>
            <w:vAlign w:val="center"/>
            <w:hideMark/>
          </w:tcPr>
          <w:p w14:paraId="228E8877" w14:textId="77777777" w:rsidR="00AF63D9" w:rsidRPr="007B7533" w:rsidRDefault="00AF63D9" w:rsidP="007A6859">
            <w:pPr>
              <w:jc w:val="right"/>
              <w:rPr>
                <w:rFonts w:ascii="Century Gothic" w:hAnsi="Century Gothic" w:cs="Calibri"/>
                <w:color w:val="000000"/>
                <w:sz w:val="16"/>
                <w:szCs w:val="16"/>
              </w:rPr>
            </w:pPr>
            <w:r w:rsidRPr="007B7533">
              <w:rPr>
                <w:rFonts w:ascii="Century Gothic" w:hAnsi="Century Gothic" w:cs="Calibri"/>
                <w:color w:val="000000"/>
                <w:sz w:val="16"/>
                <w:szCs w:val="16"/>
              </w:rPr>
              <w:t>29.50%</w:t>
            </w:r>
          </w:p>
        </w:tc>
        <w:tc>
          <w:tcPr>
            <w:tcW w:w="857" w:type="dxa"/>
            <w:vMerge w:val="restart"/>
            <w:shd w:val="clear" w:color="FFFFFF" w:fill="FFFFFF"/>
            <w:noWrap/>
            <w:vAlign w:val="center"/>
            <w:hideMark/>
          </w:tcPr>
          <w:p w14:paraId="511610C6" w14:textId="77777777" w:rsidR="00AF63D9" w:rsidRPr="007B7533" w:rsidRDefault="00AF63D9" w:rsidP="007A6859">
            <w:pPr>
              <w:jc w:val="right"/>
              <w:rPr>
                <w:rFonts w:ascii="Century Gothic" w:hAnsi="Century Gothic" w:cs="Calibri"/>
                <w:b/>
                <w:bCs/>
                <w:color w:val="000000"/>
                <w:sz w:val="16"/>
                <w:szCs w:val="16"/>
              </w:rPr>
            </w:pPr>
            <w:r w:rsidRPr="007B7533">
              <w:rPr>
                <w:rFonts w:ascii="Century Gothic" w:hAnsi="Century Gothic" w:cs="Calibri"/>
                <w:b/>
                <w:bCs/>
                <w:color w:val="000000"/>
                <w:sz w:val="16"/>
                <w:szCs w:val="16"/>
              </w:rPr>
              <w:t>34.50%</w:t>
            </w:r>
          </w:p>
        </w:tc>
        <w:tc>
          <w:tcPr>
            <w:tcW w:w="2386" w:type="dxa"/>
            <w:shd w:val="clear" w:color="FFFFFF" w:fill="FFFFFF"/>
            <w:noWrap/>
            <w:vAlign w:val="center"/>
            <w:hideMark/>
          </w:tcPr>
          <w:p w14:paraId="568E6A13"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12,442,580.0 </w:t>
            </w:r>
          </w:p>
        </w:tc>
      </w:tr>
      <w:tr w:rsidR="00AF63D9" w:rsidRPr="007B7533" w14:paraId="7364E7C4" w14:textId="77777777" w:rsidTr="007A6859">
        <w:trPr>
          <w:trHeight w:val="300"/>
        </w:trPr>
        <w:tc>
          <w:tcPr>
            <w:tcW w:w="711" w:type="dxa"/>
            <w:noWrap/>
            <w:vAlign w:val="center"/>
            <w:hideMark/>
          </w:tcPr>
          <w:p w14:paraId="746D6DEB" w14:textId="77777777" w:rsidR="00AF63D9" w:rsidRPr="007B7533" w:rsidRDefault="00AF63D9" w:rsidP="007A6859">
            <w:pPr>
              <w:rPr>
                <w:rFonts w:ascii="Century Gothic" w:hAnsi="Century Gothic" w:cs="Calibri"/>
                <w:color w:val="000000"/>
                <w:sz w:val="16"/>
                <w:szCs w:val="16"/>
              </w:rPr>
            </w:pPr>
          </w:p>
        </w:tc>
        <w:tc>
          <w:tcPr>
            <w:tcW w:w="4149" w:type="dxa"/>
            <w:vAlign w:val="center"/>
            <w:hideMark/>
          </w:tcPr>
          <w:p w14:paraId="251EB766" w14:textId="77777777" w:rsidR="00AF63D9" w:rsidRPr="007B7533" w:rsidRDefault="00AF63D9" w:rsidP="007A6859">
            <w:pPr>
              <w:jc w:val="center"/>
              <w:rPr>
                <w:rFonts w:ascii="Century Gothic" w:hAnsi="Century Gothic"/>
                <w:sz w:val="16"/>
                <w:szCs w:val="16"/>
              </w:rPr>
            </w:pPr>
          </w:p>
        </w:tc>
        <w:tc>
          <w:tcPr>
            <w:tcW w:w="1856" w:type="dxa"/>
            <w:gridSpan w:val="2"/>
            <w:shd w:val="clear" w:color="FFFFFF" w:fill="FFFFFF"/>
            <w:noWrap/>
            <w:vAlign w:val="center"/>
            <w:hideMark/>
          </w:tcPr>
          <w:p w14:paraId="266E949B"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Utilidad</w:t>
            </w:r>
          </w:p>
        </w:tc>
        <w:tc>
          <w:tcPr>
            <w:tcW w:w="1578" w:type="dxa"/>
            <w:gridSpan w:val="2"/>
            <w:shd w:val="clear" w:color="FFFFFF" w:fill="FFFFFF"/>
            <w:noWrap/>
            <w:vAlign w:val="center"/>
            <w:hideMark/>
          </w:tcPr>
          <w:p w14:paraId="7B47BBE5" w14:textId="77777777" w:rsidR="00AF63D9" w:rsidRPr="007B7533" w:rsidRDefault="00AF63D9" w:rsidP="007A6859">
            <w:pPr>
              <w:jc w:val="right"/>
              <w:rPr>
                <w:rFonts w:ascii="Century Gothic" w:hAnsi="Century Gothic" w:cs="Calibri"/>
                <w:color w:val="000000"/>
                <w:sz w:val="16"/>
                <w:szCs w:val="16"/>
              </w:rPr>
            </w:pPr>
            <w:r w:rsidRPr="007B7533">
              <w:rPr>
                <w:rFonts w:ascii="Century Gothic" w:hAnsi="Century Gothic" w:cs="Calibri"/>
                <w:color w:val="000000"/>
                <w:sz w:val="16"/>
                <w:szCs w:val="16"/>
              </w:rPr>
              <w:t>5.00%</w:t>
            </w:r>
          </w:p>
        </w:tc>
        <w:tc>
          <w:tcPr>
            <w:tcW w:w="857" w:type="dxa"/>
            <w:vMerge/>
            <w:vAlign w:val="center"/>
            <w:hideMark/>
          </w:tcPr>
          <w:p w14:paraId="0A004C3C" w14:textId="77777777" w:rsidR="00AF63D9" w:rsidRPr="007B7533" w:rsidRDefault="00AF63D9" w:rsidP="007A6859">
            <w:pPr>
              <w:rPr>
                <w:rFonts w:ascii="Century Gothic" w:hAnsi="Century Gothic" w:cs="Calibri"/>
                <w:b/>
                <w:bCs/>
                <w:color w:val="000000"/>
                <w:sz w:val="16"/>
                <w:szCs w:val="16"/>
              </w:rPr>
            </w:pPr>
          </w:p>
        </w:tc>
        <w:tc>
          <w:tcPr>
            <w:tcW w:w="2386" w:type="dxa"/>
            <w:shd w:val="clear" w:color="FFFFFF" w:fill="FFFFFF"/>
            <w:noWrap/>
            <w:vAlign w:val="center"/>
            <w:hideMark/>
          </w:tcPr>
          <w:p w14:paraId="48796001" w14:textId="77777777" w:rsidR="00AF63D9" w:rsidRPr="007B7533" w:rsidRDefault="00AF63D9" w:rsidP="007A6859">
            <w:pPr>
              <w:rPr>
                <w:rFonts w:ascii="Century Gothic" w:hAnsi="Century Gothic" w:cs="Calibri"/>
                <w:color w:val="000000"/>
                <w:sz w:val="16"/>
                <w:szCs w:val="16"/>
              </w:rPr>
            </w:pPr>
            <w:r w:rsidRPr="007B7533">
              <w:rPr>
                <w:rFonts w:ascii="Century Gothic" w:hAnsi="Century Gothic" w:cs="Calibri"/>
                <w:color w:val="000000"/>
                <w:sz w:val="16"/>
                <w:szCs w:val="16"/>
              </w:rPr>
              <w:t xml:space="preserve"> $                  2,108,912.0 </w:t>
            </w:r>
          </w:p>
        </w:tc>
      </w:tr>
      <w:tr w:rsidR="00AF63D9" w:rsidRPr="007B7533" w14:paraId="731A371C" w14:textId="77777777" w:rsidTr="007A6859">
        <w:trPr>
          <w:trHeight w:val="300"/>
        </w:trPr>
        <w:tc>
          <w:tcPr>
            <w:tcW w:w="711" w:type="dxa"/>
            <w:noWrap/>
            <w:vAlign w:val="center"/>
            <w:hideMark/>
          </w:tcPr>
          <w:p w14:paraId="011C4F81" w14:textId="77777777" w:rsidR="00AF63D9" w:rsidRPr="007B7533" w:rsidRDefault="00AF63D9" w:rsidP="007A6859">
            <w:pPr>
              <w:rPr>
                <w:rFonts w:ascii="Century Gothic" w:hAnsi="Century Gothic" w:cs="Calibri"/>
                <w:color w:val="000000"/>
                <w:sz w:val="16"/>
                <w:szCs w:val="16"/>
              </w:rPr>
            </w:pPr>
          </w:p>
        </w:tc>
        <w:tc>
          <w:tcPr>
            <w:tcW w:w="4149" w:type="dxa"/>
            <w:vAlign w:val="center"/>
            <w:hideMark/>
          </w:tcPr>
          <w:p w14:paraId="3622C0BC" w14:textId="77777777" w:rsidR="00AF63D9" w:rsidRPr="007B7533" w:rsidRDefault="00AF63D9" w:rsidP="007A6859">
            <w:pPr>
              <w:jc w:val="center"/>
              <w:rPr>
                <w:rFonts w:ascii="Century Gothic" w:hAnsi="Century Gothic"/>
                <w:sz w:val="16"/>
                <w:szCs w:val="16"/>
              </w:rPr>
            </w:pPr>
          </w:p>
        </w:tc>
        <w:tc>
          <w:tcPr>
            <w:tcW w:w="4291" w:type="dxa"/>
            <w:gridSpan w:val="5"/>
            <w:shd w:val="clear" w:color="BFBFBF" w:fill="D9D9D9"/>
            <w:noWrap/>
            <w:vAlign w:val="center"/>
            <w:hideMark/>
          </w:tcPr>
          <w:p w14:paraId="6E48C0F7" w14:textId="77777777" w:rsidR="00AF63D9" w:rsidRPr="007B7533" w:rsidRDefault="00AF63D9" w:rsidP="007A6859">
            <w:pPr>
              <w:jc w:val="center"/>
              <w:rPr>
                <w:rFonts w:ascii="Century Gothic" w:hAnsi="Century Gothic" w:cs="Calibri"/>
                <w:b/>
                <w:bCs/>
                <w:color w:val="000000"/>
                <w:sz w:val="16"/>
                <w:szCs w:val="16"/>
              </w:rPr>
            </w:pPr>
            <w:r w:rsidRPr="007B7533">
              <w:rPr>
                <w:rFonts w:ascii="Century Gothic" w:hAnsi="Century Gothic" w:cs="Calibri"/>
                <w:b/>
                <w:bCs/>
                <w:color w:val="000000"/>
                <w:sz w:val="16"/>
                <w:szCs w:val="16"/>
              </w:rPr>
              <w:t>TOTAL COSTO PROYECTO</w:t>
            </w:r>
          </w:p>
        </w:tc>
        <w:tc>
          <w:tcPr>
            <w:tcW w:w="2386" w:type="dxa"/>
            <w:shd w:val="clear" w:color="BFBFBF" w:fill="D9D9D9"/>
            <w:noWrap/>
            <w:vAlign w:val="center"/>
            <w:hideMark/>
          </w:tcPr>
          <w:p w14:paraId="781FB2C5" w14:textId="77777777" w:rsidR="00AF63D9" w:rsidRPr="007B7533" w:rsidRDefault="00AF63D9" w:rsidP="007A6859">
            <w:pPr>
              <w:rPr>
                <w:rFonts w:ascii="Century Gothic" w:hAnsi="Century Gothic" w:cs="Calibri"/>
                <w:b/>
                <w:bCs/>
                <w:color w:val="000000"/>
                <w:sz w:val="16"/>
                <w:szCs w:val="16"/>
              </w:rPr>
            </w:pPr>
            <w:r w:rsidRPr="007B7533">
              <w:rPr>
                <w:rFonts w:ascii="Century Gothic" w:hAnsi="Century Gothic" w:cs="Calibri"/>
                <w:b/>
                <w:bCs/>
                <w:color w:val="000000"/>
                <w:sz w:val="16"/>
                <w:szCs w:val="16"/>
              </w:rPr>
              <w:t xml:space="preserve"> $                   56,729,730 </w:t>
            </w:r>
          </w:p>
        </w:tc>
      </w:tr>
    </w:tbl>
    <w:p w14:paraId="4B570779" w14:textId="2D822313" w:rsidR="00D3601C" w:rsidRPr="007B7533" w:rsidRDefault="00D3601C" w:rsidP="00B909ED">
      <w:pPr>
        <w:jc w:val="both"/>
        <w:rPr>
          <w:rFonts w:ascii="Century Gothic" w:hAnsi="Century Gothic" w:cs="Arial"/>
          <w:sz w:val="20"/>
          <w:szCs w:val="20"/>
        </w:rPr>
      </w:pPr>
    </w:p>
    <w:tbl>
      <w:tblPr>
        <w:tblW w:w="10898" w:type="dxa"/>
        <w:tblInd w:w="-1090" w:type="dxa"/>
        <w:tblCellMar>
          <w:left w:w="70" w:type="dxa"/>
          <w:right w:w="70" w:type="dxa"/>
        </w:tblCellMar>
        <w:tblLook w:val="04A0" w:firstRow="1" w:lastRow="0" w:firstColumn="1" w:lastColumn="0" w:noHBand="0" w:noVBand="1"/>
      </w:tblPr>
      <w:tblGrid>
        <w:gridCol w:w="810"/>
        <w:gridCol w:w="4410"/>
        <w:gridCol w:w="748"/>
        <w:gridCol w:w="956"/>
        <w:gridCol w:w="1855"/>
        <w:gridCol w:w="2348"/>
      </w:tblGrid>
      <w:tr w:rsidR="00AF63D9" w:rsidRPr="007B7533" w14:paraId="50788332" w14:textId="77777777" w:rsidTr="007A6859">
        <w:trPr>
          <w:trHeight w:val="810"/>
        </w:trPr>
        <w:tc>
          <w:tcPr>
            <w:tcW w:w="810" w:type="dxa"/>
            <w:tcBorders>
              <w:top w:val="single" w:sz="8" w:space="0" w:color="auto"/>
              <w:left w:val="single" w:sz="8" w:space="0" w:color="auto"/>
              <w:bottom w:val="nil"/>
              <w:right w:val="nil"/>
            </w:tcBorders>
            <w:shd w:val="clear" w:color="auto" w:fill="F7CAAC" w:themeFill="accent2" w:themeFillTint="66"/>
            <w:vAlign w:val="center"/>
            <w:hideMark/>
          </w:tcPr>
          <w:p w14:paraId="7B56DF2A"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7740" w:type="dxa"/>
            <w:gridSpan w:val="4"/>
            <w:tcBorders>
              <w:top w:val="single" w:sz="8" w:space="0" w:color="auto"/>
              <w:left w:val="nil"/>
              <w:bottom w:val="nil"/>
              <w:right w:val="nil"/>
            </w:tcBorders>
            <w:shd w:val="clear" w:color="auto" w:fill="F7CAAC" w:themeFill="accent2" w:themeFillTint="66"/>
            <w:vAlign w:val="center"/>
            <w:hideMark/>
          </w:tcPr>
          <w:p w14:paraId="4EBC4EAF"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"MANTENIMIENTO A LAS INSTALACIONES AL HOGAR DEL ADULTO MAYOR</w:t>
            </w:r>
          </w:p>
        </w:tc>
        <w:tc>
          <w:tcPr>
            <w:tcW w:w="2348" w:type="dxa"/>
            <w:tcBorders>
              <w:top w:val="single" w:sz="8" w:space="0" w:color="auto"/>
              <w:left w:val="nil"/>
              <w:bottom w:val="nil"/>
              <w:right w:val="single" w:sz="8" w:space="0" w:color="auto"/>
            </w:tcBorders>
            <w:shd w:val="clear" w:color="auto" w:fill="F7CAAC" w:themeFill="accent2" w:themeFillTint="66"/>
            <w:noWrap/>
            <w:vAlign w:val="center"/>
            <w:hideMark/>
          </w:tcPr>
          <w:p w14:paraId="29237627"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r>
      <w:tr w:rsidR="00AF63D9" w:rsidRPr="007B7533" w14:paraId="59445D24" w14:textId="77777777" w:rsidTr="007A6859">
        <w:trPr>
          <w:trHeight w:val="320"/>
        </w:trPr>
        <w:tc>
          <w:tcPr>
            <w:tcW w:w="10898" w:type="dxa"/>
            <w:gridSpan w:val="6"/>
            <w:tcBorders>
              <w:top w:val="single" w:sz="4" w:space="0" w:color="auto"/>
              <w:left w:val="single" w:sz="4" w:space="0" w:color="auto"/>
              <w:bottom w:val="single" w:sz="4" w:space="0" w:color="auto"/>
              <w:right w:val="single" w:sz="4" w:space="0" w:color="auto"/>
            </w:tcBorders>
            <w:noWrap/>
            <w:vAlign w:val="bottom"/>
            <w:hideMark/>
          </w:tcPr>
          <w:p w14:paraId="3A4DE484" w14:textId="77777777" w:rsidR="00AF63D9" w:rsidRPr="007B7533" w:rsidRDefault="00AF63D9" w:rsidP="007A6859">
            <w:pPr>
              <w:jc w:val="center"/>
              <w:rPr>
                <w:rFonts w:ascii="Century Gothic" w:hAnsi="Century Gothic" w:cs="Arial"/>
                <w:color w:val="FFFFFF"/>
                <w:sz w:val="16"/>
                <w:szCs w:val="16"/>
              </w:rPr>
            </w:pPr>
            <w:r w:rsidRPr="007B7533">
              <w:rPr>
                <w:rFonts w:ascii="Century Gothic" w:hAnsi="Century Gothic" w:cs="Arial"/>
                <w:color w:val="FFFFFF"/>
                <w:sz w:val="16"/>
                <w:szCs w:val="16"/>
              </w:rPr>
              <w:t> </w:t>
            </w:r>
          </w:p>
        </w:tc>
      </w:tr>
      <w:tr w:rsidR="00AF63D9" w:rsidRPr="007B7533" w14:paraId="3E42405C" w14:textId="77777777" w:rsidTr="007A6859">
        <w:trPr>
          <w:trHeight w:val="540"/>
        </w:trPr>
        <w:tc>
          <w:tcPr>
            <w:tcW w:w="810" w:type="dxa"/>
            <w:tcBorders>
              <w:top w:val="nil"/>
              <w:left w:val="single" w:sz="4" w:space="0" w:color="auto"/>
              <w:bottom w:val="single" w:sz="4" w:space="0" w:color="auto"/>
              <w:right w:val="single" w:sz="4" w:space="0" w:color="auto"/>
            </w:tcBorders>
            <w:vAlign w:val="center"/>
            <w:hideMark/>
          </w:tcPr>
          <w:p w14:paraId="2EB608F8" w14:textId="77777777" w:rsidR="00AF63D9" w:rsidRPr="007B7533" w:rsidRDefault="00AF63D9" w:rsidP="007A6859">
            <w:pPr>
              <w:jc w:val="center"/>
              <w:rPr>
                <w:rFonts w:ascii="Century Gothic" w:hAnsi="Century Gothic" w:cs="Arial"/>
                <w:b/>
                <w:bCs/>
                <w:color w:val="000000"/>
                <w:sz w:val="16"/>
                <w:szCs w:val="16"/>
              </w:rPr>
            </w:pPr>
            <w:proofErr w:type="spellStart"/>
            <w:r w:rsidRPr="007B7533">
              <w:rPr>
                <w:rFonts w:ascii="Century Gothic" w:hAnsi="Century Gothic" w:cs="Arial"/>
                <w:b/>
                <w:bCs/>
                <w:color w:val="000000"/>
                <w:sz w:val="16"/>
                <w:szCs w:val="16"/>
              </w:rPr>
              <w:t>N°</w:t>
            </w:r>
            <w:proofErr w:type="spellEnd"/>
          </w:p>
        </w:tc>
        <w:tc>
          <w:tcPr>
            <w:tcW w:w="4410" w:type="dxa"/>
            <w:tcBorders>
              <w:top w:val="nil"/>
              <w:left w:val="nil"/>
              <w:bottom w:val="single" w:sz="4" w:space="0" w:color="auto"/>
              <w:right w:val="single" w:sz="4" w:space="0" w:color="auto"/>
            </w:tcBorders>
            <w:noWrap/>
            <w:vAlign w:val="center"/>
            <w:hideMark/>
          </w:tcPr>
          <w:p w14:paraId="1882D23C"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DESCRIPCIÓN</w:t>
            </w:r>
          </w:p>
        </w:tc>
        <w:tc>
          <w:tcPr>
            <w:tcW w:w="650" w:type="dxa"/>
            <w:tcBorders>
              <w:top w:val="nil"/>
              <w:left w:val="nil"/>
              <w:bottom w:val="single" w:sz="4" w:space="0" w:color="auto"/>
              <w:right w:val="single" w:sz="4" w:space="0" w:color="auto"/>
            </w:tcBorders>
            <w:noWrap/>
            <w:vAlign w:val="center"/>
            <w:hideMark/>
          </w:tcPr>
          <w:p w14:paraId="6DC80DDA"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UNIDAD</w:t>
            </w:r>
          </w:p>
        </w:tc>
        <w:tc>
          <w:tcPr>
            <w:tcW w:w="825" w:type="dxa"/>
            <w:tcBorders>
              <w:top w:val="nil"/>
              <w:left w:val="nil"/>
              <w:bottom w:val="single" w:sz="4" w:space="0" w:color="auto"/>
              <w:right w:val="single" w:sz="4" w:space="0" w:color="auto"/>
            </w:tcBorders>
            <w:vAlign w:val="center"/>
            <w:hideMark/>
          </w:tcPr>
          <w:p w14:paraId="2EC85E08"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CANTIDAD</w:t>
            </w:r>
          </w:p>
        </w:tc>
        <w:tc>
          <w:tcPr>
            <w:tcW w:w="1855" w:type="dxa"/>
            <w:tcBorders>
              <w:top w:val="nil"/>
              <w:left w:val="nil"/>
              <w:bottom w:val="single" w:sz="4" w:space="0" w:color="auto"/>
              <w:right w:val="single" w:sz="4" w:space="0" w:color="auto"/>
            </w:tcBorders>
            <w:vAlign w:val="center"/>
            <w:hideMark/>
          </w:tcPr>
          <w:p w14:paraId="57CC19B8"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 VALOR UNITARIO</w:t>
            </w:r>
          </w:p>
        </w:tc>
        <w:tc>
          <w:tcPr>
            <w:tcW w:w="2348" w:type="dxa"/>
            <w:tcBorders>
              <w:top w:val="nil"/>
              <w:left w:val="nil"/>
              <w:bottom w:val="single" w:sz="4" w:space="0" w:color="auto"/>
              <w:right w:val="single" w:sz="4" w:space="0" w:color="auto"/>
            </w:tcBorders>
            <w:vAlign w:val="center"/>
            <w:hideMark/>
          </w:tcPr>
          <w:p w14:paraId="4C038641"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 VALOR TOTAL</w:t>
            </w:r>
          </w:p>
        </w:tc>
      </w:tr>
      <w:tr w:rsidR="00AF63D9" w:rsidRPr="007B7533" w14:paraId="46A4BD26" w14:textId="77777777" w:rsidTr="007A6859">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0EABCD9C"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1</w:t>
            </w:r>
          </w:p>
        </w:tc>
        <w:tc>
          <w:tcPr>
            <w:tcW w:w="4410" w:type="dxa"/>
            <w:tcBorders>
              <w:top w:val="nil"/>
              <w:left w:val="nil"/>
              <w:bottom w:val="single" w:sz="4" w:space="0" w:color="auto"/>
              <w:right w:val="single" w:sz="4" w:space="0" w:color="auto"/>
            </w:tcBorders>
            <w:shd w:val="clear" w:color="000000" w:fill="BFBFBF"/>
            <w:vAlign w:val="center"/>
            <w:hideMark/>
          </w:tcPr>
          <w:p w14:paraId="6FFB9862"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CUBIERTA </w:t>
            </w:r>
          </w:p>
        </w:tc>
        <w:tc>
          <w:tcPr>
            <w:tcW w:w="650" w:type="dxa"/>
            <w:tcBorders>
              <w:top w:val="nil"/>
              <w:left w:val="nil"/>
              <w:bottom w:val="single" w:sz="4" w:space="0" w:color="auto"/>
              <w:right w:val="single" w:sz="4" w:space="0" w:color="auto"/>
            </w:tcBorders>
            <w:shd w:val="clear" w:color="000000" w:fill="BFBFBF"/>
            <w:noWrap/>
            <w:vAlign w:val="center"/>
            <w:hideMark/>
          </w:tcPr>
          <w:p w14:paraId="2211E914"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24277950"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1965ABC3"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6C7B0611"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$ 7,787,909.00</w:t>
            </w:r>
          </w:p>
        </w:tc>
      </w:tr>
      <w:tr w:rsidR="00AF63D9" w:rsidRPr="007B7533" w14:paraId="0DBB6486" w14:textId="77777777" w:rsidTr="007A6859">
        <w:trPr>
          <w:trHeight w:val="975"/>
        </w:trPr>
        <w:tc>
          <w:tcPr>
            <w:tcW w:w="810" w:type="dxa"/>
            <w:tcBorders>
              <w:top w:val="nil"/>
              <w:left w:val="single" w:sz="4" w:space="0" w:color="auto"/>
              <w:bottom w:val="single" w:sz="4" w:space="0" w:color="auto"/>
              <w:right w:val="single" w:sz="4" w:space="0" w:color="auto"/>
            </w:tcBorders>
            <w:noWrap/>
            <w:vAlign w:val="center"/>
            <w:hideMark/>
          </w:tcPr>
          <w:p w14:paraId="38F9482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1.01</w:t>
            </w:r>
          </w:p>
        </w:tc>
        <w:tc>
          <w:tcPr>
            <w:tcW w:w="4410" w:type="dxa"/>
            <w:tcBorders>
              <w:top w:val="nil"/>
              <w:left w:val="nil"/>
              <w:bottom w:val="single" w:sz="4" w:space="0" w:color="auto"/>
              <w:right w:val="single" w:sz="4" w:space="0" w:color="auto"/>
            </w:tcBorders>
            <w:vAlign w:val="center"/>
            <w:hideMark/>
          </w:tcPr>
          <w:p w14:paraId="4E50CDFD"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TRANSPORTE E INSTALACION TEJA CUBIERTA ARQUITECTONICA POLICARBONATO OPALIZADA PARA UPVC  5.9x1.13m o similar. (Incluye instalación, ganchos de fijación y el suministro de todos los accesorios requeridos para el correcto montaje.)</w:t>
            </w:r>
          </w:p>
        </w:tc>
        <w:tc>
          <w:tcPr>
            <w:tcW w:w="650" w:type="dxa"/>
            <w:tcBorders>
              <w:top w:val="nil"/>
              <w:left w:val="nil"/>
              <w:bottom w:val="single" w:sz="4" w:space="0" w:color="auto"/>
              <w:right w:val="single" w:sz="4" w:space="0" w:color="auto"/>
            </w:tcBorders>
            <w:noWrap/>
            <w:vAlign w:val="center"/>
            <w:hideMark/>
          </w:tcPr>
          <w:p w14:paraId="0CFB3F00"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1DAC9F8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49.50</w:t>
            </w:r>
          </w:p>
        </w:tc>
        <w:tc>
          <w:tcPr>
            <w:tcW w:w="1855" w:type="dxa"/>
            <w:tcBorders>
              <w:top w:val="nil"/>
              <w:left w:val="nil"/>
              <w:bottom w:val="single" w:sz="4" w:space="0" w:color="auto"/>
              <w:right w:val="single" w:sz="4" w:space="0" w:color="auto"/>
            </w:tcBorders>
            <w:noWrap/>
            <w:vAlign w:val="center"/>
            <w:hideMark/>
          </w:tcPr>
          <w:p w14:paraId="0271685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$ 125,342.00</w:t>
            </w:r>
          </w:p>
        </w:tc>
        <w:tc>
          <w:tcPr>
            <w:tcW w:w="2348" w:type="dxa"/>
            <w:tcBorders>
              <w:top w:val="nil"/>
              <w:left w:val="nil"/>
              <w:bottom w:val="single" w:sz="4" w:space="0" w:color="auto"/>
              <w:right w:val="single" w:sz="4" w:space="0" w:color="auto"/>
            </w:tcBorders>
            <w:noWrap/>
            <w:vAlign w:val="center"/>
            <w:hideMark/>
          </w:tcPr>
          <w:p w14:paraId="53BCD16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$ 6,204,429.00</w:t>
            </w:r>
          </w:p>
        </w:tc>
      </w:tr>
      <w:tr w:rsidR="00AF63D9" w:rsidRPr="007B7533" w14:paraId="0ADA520A"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690C20F3"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1.02</w:t>
            </w:r>
          </w:p>
        </w:tc>
        <w:tc>
          <w:tcPr>
            <w:tcW w:w="4410" w:type="dxa"/>
            <w:tcBorders>
              <w:top w:val="nil"/>
              <w:left w:val="nil"/>
              <w:bottom w:val="single" w:sz="4" w:space="0" w:color="auto"/>
              <w:right w:val="single" w:sz="4" w:space="0" w:color="auto"/>
            </w:tcBorders>
            <w:vAlign w:val="center"/>
            <w:hideMark/>
          </w:tcPr>
          <w:p w14:paraId="1158F3EE"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xml:space="preserve">DESMONTE CIELO RASO TABLILLA </w:t>
            </w:r>
          </w:p>
        </w:tc>
        <w:tc>
          <w:tcPr>
            <w:tcW w:w="650" w:type="dxa"/>
            <w:tcBorders>
              <w:top w:val="nil"/>
              <w:left w:val="nil"/>
              <w:bottom w:val="single" w:sz="4" w:space="0" w:color="auto"/>
              <w:right w:val="single" w:sz="4" w:space="0" w:color="auto"/>
            </w:tcBorders>
            <w:noWrap/>
            <w:vAlign w:val="center"/>
            <w:hideMark/>
          </w:tcPr>
          <w:p w14:paraId="1C92A94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4175155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12.50</w:t>
            </w:r>
          </w:p>
        </w:tc>
        <w:tc>
          <w:tcPr>
            <w:tcW w:w="1855" w:type="dxa"/>
            <w:tcBorders>
              <w:top w:val="nil"/>
              <w:left w:val="nil"/>
              <w:bottom w:val="single" w:sz="4" w:space="0" w:color="auto"/>
              <w:right w:val="single" w:sz="4" w:space="0" w:color="auto"/>
            </w:tcBorders>
            <w:noWrap/>
            <w:vAlign w:val="center"/>
            <w:hideMark/>
          </w:tcPr>
          <w:p w14:paraId="43C13AF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$ 17,360.00</w:t>
            </w:r>
          </w:p>
        </w:tc>
        <w:tc>
          <w:tcPr>
            <w:tcW w:w="2348" w:type="dxa"/>
            <w:tcBorders>
              <w:top w:val="nil"/>
              <w:left w:val="nil"/>
              <w:bottom w:val="single" w:sz="4" w:space="0" w:color="auto"/>
              <w:right w:val="single" w:sz="4" w:space="0" w:color="auto"/>
            </w:tcBorders>
            <w:noWrap/>
            <w:vAlign w:val="center"/>
            <w:hideMark/>
          </w:tcPr>
          <w:p w14:paraId="6700200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$ 217,000.00</w:t>
            </w:r>
          </w:p>
        </w:tc>
      </w:tr>
      <w:tr w:rsidR="00AF63D9" w:rsidRPr="007B7533" w14:paraId="3B9B8E16"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748A0FC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lastRenderedPageBreak/>
              <w:t>1.03</w:t>
            </w:r>
          </w:p>
        </w:tc>
        <w:tc>
          <w:tcPr>
            <w:tcW w:w="4410" w:type="dxa"/>
            <w:tcBorders>
              <w:top w:val="nil"/>
              <w:left w:val="nil"/>
              <w:bottom w:val="single" w:sz="4" w:space="0" w:color="auto"/>
              <w:right w:val="single" w:sz="4" w:space="0" w:color="auto"/>
            </w:tcBorders>
            <w:vAlign w:val="center"/>
            <w:hideMark/>
          </w:tcPr>
          <w:p w14:paraId="6F8BACA4"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xml:space="preserve">SUMINISTRO, TRANSPORTE E INSTALACION CIELO RASO EN TABLILLA </w:t>
            </w:r>
          </w:p>
        </w:tc>
        <w:tc>
          <w:tcPr>
            <w:tcW w:w="650" w:type="dxa"/>
            <w:tcBorders>
              <w:top w:val="nil"/>
              <w:left w:val="nil"/>
              <w:bottom w:val="single" w:sz="4" w:space="0" w:color="auto"/>
              <w:right w:val="single" w:sz="4" w:space="0" w:color="auto"/>
            </w:tcBorders>
            <w:noWrap/>
            <w:vAlign w:val="center"/>
            <w:hideMark/>
          </w:tcPr>
          <w:p w14:paraId="5C6AF2B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0DEDEF9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12.50</w:t>
            </w:r>
          </w:p>
        </w:tc>
        <w:tc>
          <w:tcPr>
            <w:tcW w:w="1855" w:type="dxa"/>
            <w:tcBorders>
              <w:top w:val="nil"/>
              <w:left w:val="nil"/>
              <w:bottom w:val="single" w:sz="4" w:space="0" w:color="auto"/>
              <w:right w:val="single" w:sz="4" w:space="0" w:color="auto"/>
            </w:tcBorders>
            <w:noWrap/>
            <w:vAlign w:val="center"/>
            <w:hideMark/>
          </w:tcPr>
          <w:p w14:paraId="7C0CFB3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$ 109,318.44</w:t>
            </w:r>
          </w:p>
        </w:tc>
        <w:tc>
          <w:tcPr>
            <w:tcW w:w="2348" w:type="dxa"/>
            <w:tcBorders>
              <w:top w:val="nil"/>
              <w:left w:val="nil"/>
              <w:bottom w:val="single" w:sz="4" w:space="0" w:color="auto"/>
              <w:right w:val="single" w:sz="4" w:space="0" w:color="auto"/>
            </w:tcBorders>
            <w:noWrap/>
            <w:vAlign w:val="center"/>
            <w:hideMark/>
          </w:tcPr>
          <w:p w14:paraId="190DA5B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$ 1,366,480.00</w:t>
            </w:r>
          </w:p>
        </w:tc>
      </w:tr>
      <w:tr w:rsidR="00AF63D9" w:rsidRPr="007B7533" w14:paraId="77A63A28" w14:textId="77777777" w:rsidTr="007A6859">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59A6C0B3"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2</w:t>
            </w:r>
          </w:p>
        </w:tc>
        <w:tc>
          <w:tcPr>
            <w:tcW w:w="4410" w:type="dxa"/>
            <w:tcBorders>
              <w:top w:val="nil"/>
              <w:left w:val="nil"/>
              <w:bottom w:val="single" w:sz="4" w:space="0" w:color="auto"/>
              <w:right w:val="single" w:sz="4" w:space="0" w:color="auto"/>
            </w:tcBorders>
            <w:shd w:val="clear" w:color="000000" w:fill="BFBFBF"/>
            <w:vAlign w:val="center"/>
            <w:hideMark/>
          </w:tcPr>
          <w:p w14:paraId="6D3B83A4"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REDES ELÉCTRICAS</w:t>
            </w:r>
          </w:p>
        </w:tc>
        <w:tc>
          <w:tcPr>
            <w:tcW w:w="650" w:type="dxa"/>
            <w:tcBorders>
              <w:top w:val="nil"/>
              <w:left w:val="nil"/>
              <w:bottom w:val="single" w:sz="4" w:space="0" w:color="auto"/>
              <w:right w:val="single" w:sz="4" w:space="0" w:color="auto"/>
            </w:tcBorders>
            <w:shd w:val="clear" w:color="000000" w:fill="BFBFBF"/>
            <w:noWrap/>
            <w:vAlign w:val="center"/>
            <w:hideMark/>
          </w:tcPr>
          <w:p w14:paraId="1F362B02"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7C1CABF0"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72FD0993"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7065421D"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$ 21,477,495.00</w:t>
            </w:r>
          </w:p>
        </w:tc>
      </w:tr>
      <w:tr w:rsidR="00AF63D9" w:rsidRPr="007B7533" w14:paraId="3902BE32"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3F1218D4"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2.01</w:t>
            </w:r>
          </w:p>
        </w:tc>
        <w:tc>
          <w:tcPr>
            <w:tcW w:w="4410" w:type="dxa"/>
            <w:tcBorders>
              <w:top w:val="nil"/>
              <w:left w:val="nil"/>
              <w:bottom w:val="single" w:sz="4" w:space="0" w:color="auto"/>
              <w:right w:val="single" w:sz="4" w:space="0" w:color="auto"/>
            </w:tcBorders>
            <w:vAlign w:val="center"/>
            <w:hideMark/>
          </w:tcPr>
          <w:p w14:paraId="344F4014"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TRANSPORTE E INSTALACIÓN DE CANALETA ELÉCTRICA PLÁSTICA DE 40 X 25 MM</w:t>
            </w:r>
          </w:p>
        </w:tc>
        <w:tc>
          <w:tcPr>
            <w:tcW w:w="650" w:type="dxa"/>
            <w:tcBorders>
              <w:top w:val="nil"/>
              <w:left w:val="nil"/>
              <w:bottom w:val="single" w:sz="4" w:space="0" w:color="auto"/>
              <w:right w:val="single" w:sz="4" w:space="0" w:color="auto"/>
            </w:tcBorders>
            <w:noWrap/>
            <w:vAlign w:val="center"/>
            <w:hideMark/>
          </w:tcPr>
          <w:p w14:paraId="5F5A088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1C06AF1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27.80</w:t>
            </w:r>
          </w:p>
        </w:tc>
        <w:tc>
          <w:tcPr>
            <w:tcW w:w="1855" w:type="dxa"/>
            <w:tcBorders>
              <w:top w:val="nil"/>
              <w:left w:val="nil"/>
              <w:bottom w:val="single" w:sz="4" w:space="0" w:color="auto"/>
              <w:right w:val="single" w:sz="4" w:space="0" w:color="auto"/>
            </w:tcBorders>
            <w:noWrap/>
            <w:vAlign w:val="center"/>
            <w:hideMark/>
          </w:tcPr>
          <w:p w14:paraId="4776C83D"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$ 57,481.90</w:t>
            </w:r>
          </w:p>
        </w:tc>
        <w:tc>
          <w:tcPr>
            <w:tcW w:w="2348" w:type="dxa"/>
            <w:tcBorders>
              <w:top w:val="nil"/>
              <w:left w:val="nil"/>
              <w:bottom w:val="single" w:sz="4" w:space="0" w:color="auto"/>
              <w:right w:val="single" w:sz="4" w:space="0" w:color="auto"/>
            </w:tcBorders>
            <w:noWrap/>
            <w:vAlign w:val="center"/>
            <w:hideMark/>
          </w:tcPr>
          <w:p w14:paraId="32EC945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$ 1,597,997.00</w:t>
            </w:r>
          </w:p>
        </w:tc>
      </w:tr>
      <w:tr w:rsidR="00AF63D9" w:rsidRPr="007B7533" w14:paraId="6497A256"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394744A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2.02</w:t>
            </w:r>
          </w:p>
        </w:tc>
        <w:tc>
          <w:tcPr>
            <w:tcW w:w="4410" w:type="dxa"/>
            <w:tcBorders>
              <w:top w:val="nil"/>
              <w:left w:val="nil"/>
              <w:bottom w:val="single" w:sz="4" w:space="0" w:color="auto"/>
              <w:right w:val="single" w:sz="4" w:space="0" w:color="auto"/>
            </w:tcBorders>
            <w:vAlign w:val="center"/>
            <w:hideMark/>
          </w:tcPr>
          <w:p w14:paraId="7E2289BE"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TUBERIA CONDUIT PVC 1/2".</w:t>
            </w:r>
          </w:p>
        </w:tc>
        <w:tc>
          <w:tcPr>
            <w:tcW w:w="650" w:type="dxa"/>
            <w:tcBorders>
              <w:top w:val="nil"/>
              <w:left w:val="nil"/>
              <w:bottom w:val="single" w:sz="4" w:space="0" w:color="auto"/>
              <w:right w:val="single" w:sz="4" w:space="0" w:color="auto"/>
            </w:tcBorders>
            <w:noWrap/>
            <w:vAlign w:val="center"/>
            <w:hideMark/>
          </w:tcPr>
          <w:p w14:paraId="0E0B499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6213F52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2.30</w:t>
            </w:r>
          </w:p>
        </w:tc>
        <w:tc>
          <w:tcPr>
            <w:tcW w:w="1855" w:type="dxa"/>
            <w:tcBorders>
              <w:top w:val="nil"/>
              <w:left w:val="nil"/>
              <w:bottom w:val="single" w:sz="4" w:space="0" w:color="auto"/>
              <w:right w:val="single" w:sz="4" w:space="0" w:color="auto"/>
            </w:tcBorders>
            <w:noWrap/>
            <w:vAlign w:val="center"/>
            <w:hideMark/>
          </w:tcPr>
          <w:p w14:paraId="32B0F9A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$ 10,884.00</w:t>
            </w:r>
          </w:p>
        </w:tc>
        <w:tc>
          <w:tcPr>
            <w:tcW w:w="2348" w:type="dxa"/>
            <w:tcBorders>
              <w:top w:val="nil"/>
              <w:left w:val="nil"/>
              <w:bottom w:val="single" w:sz="4" w:space="0" w:color="auto"/>
              <w:right w:val="single" w:sz="4" w:space="0" w:color="auto"/>
            </w:tcBorders>
            <w:noWrap/>
            <w:vAlign w:val="center"/>
            <w:hideMark/>
          </w:tcPr>
          <w:p w14:paraId="4A66CB7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$ 25,033.00</w:t>
            </w:r>
          </w:p>
        </w:tc>
      </w:tr>
      <w:tr w:rsidR="00AF63D9" w:rsidRPr="007B7533" w14:paraId="53EB20F7"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83BB9DA"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2.03</w:t>
            </w:r>
          </w:p>
        </w:tc>
        <w:tc>
          <w:tcPr>
            <w:tcW w:w="4410" w:type="dxa"/>
            <w:tcBorders>
              <w:top w:val="nil"/>
              <w:left w:val="nil"/>
              <w:bottom w:val="single" w:sz="4" w:space="0" w:color="auto"/>
              <w:right w:val="single" w:sz="4" w:space="0" w:color="auto"/>
            </w:tcBorders>
            <w:vAlign w:val="center"/>
            <w:hideMark/>
          </w:tcPr>
          <w:p w14:paraId="1655964C"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CAJA HERMETICA TIPO INTERPERIE PARA MEDIDOR DE ENERGIA</w:t>
            </w:r>
          </w:p>
        </w:tc>
        <w:tc>
          <w:tcPr>
            <w:tcW w:w="650" w:type="dxa"/>
            <w:tcBorders>
              <w:top w:val="nil"/>
              <w:left w:val="nil"/>
              <w:bottom w:val="single" w:sz="4" w:space="0" w:color="auto"/>
              <w:right w:val="single" w:sz="4" w:space="0" w:color="auto"/>
            </w:tcBorders>
            <w:noWrap/>
            <w:vAlign w:val="center"/>
            <w:hideMark/>
          </w:tcPr>
          <w:p w14:paraId="6C739AA1"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29FFF51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4.00</w:t>
            </w:r>
          </w:p>
        </w:tc>
        <w:tc>
          <w:tcPr>
            <w:tcW w:w="1855" w:type="dxa"/>
            <w:tcBorders>
              <w:top w:val="nil"/>
              <w:left w:val="nil"/>
              <w:bottom w:val="single" w:sz="4" w:space="0" w:color="auto"/>
              <w:right w:val="single" w:sz="4" w:space="0" w:color="auto"/>
            </w:tcBorders>
            <w:noWrap/>
            <w:vAlign w:val="center"/>
            <w:hideMark/>
          </w:tcPr>
          <w:p w14:paraId="5B6A750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$ 319,845.20</w:t>
            </w:r>
          </w:p>
        </w:tc>
        <w:tc>
          <w:tcPr>
            <w:tcW w:w="2348" w:type="dxa"/>
            <w:tcBorders>
              <w:top w:val="nil"/>
              <w:left w:val="nil"/>
              <w:bottom w:val="single" w:sz="4" w:space="0" w:color="auto"/>
              <w:right w:val="single" w:sz="4" w:space="0" w:color="auto"/>
            </w:tcBorders>
            <w:noWrap/>
            <w:vAlign w:val="center"/>
            <w:hideMark/>
          </w:tcPr>
          <w:p w14:paraId="1E19840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$ 1,279,381.00</w:t>
            </w:r>
          </w:p>
        </w:tc>
      </w:tr>
      <w:tr w:rsidR="00AF63D9" w:rsidRPr="007B7533" w14:paraId="52E77A60" w14:textId="77777777" w:rsidTr="007A6859">
        <w:trPr>
          <w:trHeight w:val="600"/>
        </w:trPr>
        <w:tc>
          <w:tcPr>
            <w:tcW w:w="810" w:type="dxa"/>
            <w:tcBorders>
              <w:top w:val="nil"/>
              <w:left w:val="single" w:sz="4" w:space="0" w:color="auto"/>
              <w:bottom w:val="single" w:sz="4" w:space="0" w:color="auto"/>
              <w:right w:val="single" w:sz="4" w:space="0" w:color="auto"/>
            </w:tcBorders>
            <w:noWrap/>
            <w:vAlign w:val="center"/>
            <w:hideMark/>
          </w:tcPr>
          <w:p w14:paraId="7E5C797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2.04</w:t>
            </w:r>
          </w:p>
        </w:tc>
        <w:tc>
          <w:tcPr>
            <w:tcW w:w="4410" w:type="dxa"/>
            <w:tcBorders>
              <w:top w:val="nil"/>
              <w:left w:val="nil"/>
              <w:bottom w:val="single" w:sz="4" w:space="0" w:color="auto"/>
              <w:right w:val="single" w:sz="4" w:space="0" w:color="auto"/>
            </w:tcBorders>
            <w:vAlign w:val="center"/>
            <w:hideMark/>
          </w:tcPr>
          <w:p w14:paraId="3CAC02D3"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SALIDA TOMACORRIENTE DOBLE CON CABLE #12 LIBRE DE HALÓGENOS Y TUBERÍA PVC 1/2"</w:t>
            </w:r>
          </w:p>
        </w:tc>
        <w:tc>
          <w:tcPr>
            <w:tcW w:w="650" w:type="dxa"/>
            <w:tcBorders>
              <w:top w:val="nil"/>
              <w:left w:val="nil"/>
              <w:bottom w:val="single" w:sz="4" w:space="0" w:color="auto"/>
              <w:right w:val="single" w:sz="4" w:space="0" w:color="auto"/>
            </w:tcBorders>
            <w:noWrap/>
            <w:vAlign w:val="center"/>
            <w:hideMark/>
          </w:tcPr>
          <w:p w14:paraId="2DF52E99" w14:textId="77777777" w:rsidR="00AF63D9" w:rsidRPr="007B7533" w:rsidRDefault="00AF63D9" w:rsidP="007A6859">
            <w:pPr>
              <w:jc w:val="center"/>
              <w:rPr>
                <w:rFonts w:ascii="Century Gothic" w:hAnsi="Century Gothic" w:cs="Arial"/>
                <w:sz w:val="16"/>
                <w:szCs w:val="16"/>
              </w:rPr>
            </w:pPr>
            <w:proofErr w:type="spellStart"/>
            <w:r w:rsidRPr="007B7533">
              <w:rPr>
                <w:rFonts w:ascii="Century Gothic" w:hAnsi="Century Gothic" w:cs="Arial"/>
                <w:sz w:val="16"/>
                <w:szCs w:val="16"/>
              </w:rPr>
              <w:t>Und</w:t>
            </w:r>
            <w:proofErr w:type="spellEnd"/>
          </w:p>
        </w:tc>
        <w:tc>
          <w:tcPr>
            <w:tcW w:w="825" w:type="dxa"/>
            <w:tcBorders>
              <w:top w:val="nil"/>
              <w:left w:val="nil"/>
              <w:bottom w:val="single" w:sz="4" w:space="0" w:color="auto"/>
              <w:right w:val="single" w:sz="4" w:space="0" w:color="auto"/>
            </w:tcBorders>
            <w:noWrap/>
            <w:vAlign w:val="center"/>
            <w:hideMark/>
          </w:tcPr>
          <w:p w14:paraId="3209642C"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19.00</w:t>
            </w:r>
          </w:p>
        </w:tc>
        <w:tc>
          <w:tcPr>
            <w:tcW w:w="1855" w:type="dxa"/>
            <w:tcBorders>
              <w:top w:val="nil"/>
              <w:left w:val="nil"/>
              <w:bottom w:val="single" w:sz="4" w:space="0" w:color="auto"/>
              <w:right w:val="single" w:sz="4" w:space="0" w:color="auto"/>
            </w:tcBorders>
            <w:noWrap/>
            <w:vAlign w:val="center"/>
            <w:hideMark/>
          </w:tcPr>
          <w:p w14:paraId="2D54B57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$ 152,860.00</w:t>
            </w:r>
          </w:p>
        </w:tc>
        <w:tc>
          <w:tcPr>
            <w:tcW w:w="2348" w:type="dxa"/>
            <w:tcBorders>
              <w:top w:val="nil"/>
              <w:left w:val="nil"/>
              <w:bottom w:val="single" w:sz="4" w:space="0" w:color="auto"/>
              <w:right w:val="single" w:sz="4" w:space="0" w:color="auto"/>
            </w:tcBorders>
            <w:noWrap/>
            <w:vAlign w:val="center"/>
            <w:hideMark/>
          </w:tcPr>
          <w:p w14:paraId="25C35D8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$ 2,904,340.00</w:t>
            </w:r>
          </w:p>
        </w:tc>
      </w:tr>
      <w:tr w:rsidR="00AF63D9" w:rsidRPr="007B7533" w14:paraId="64637EF4"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54EA485"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2.05</w:t>
            </w:r>
          </w:p>
        </w:tc>
        <w:tc>
          <w:tcPr>
            <w:tcW w:w="4410" w:type="dxa"/>
            <w:tcBorders>
              <w:top w:val="nil"/>
              <w:left w:val="nil"/>
              <w:bottom w:val="single" w:sz="4" w:space="0" w:color="auto"/>
              <w:right w:val="single" w:sz="4" w:space="0" w:color="auto"/>
            </w:tcBorders>
            <w:vAlign w:val="center"/>
            <w:hideMark/>
          </w:tcPr>
          <w:p w14:paraId="050A4E86"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xml:space="preserve">SUMINISTRO E INSTALACIÓN PANEL LED REDONDO 24W DE INCRUSTAR, 4000K/6500K, TIPO P2433919 </w:t>
            </w:r>
            <w:proofErr w:type="spellStart"/>
            <w:r w:rsidRPr="007B7533">
              <w:rPr>
                <w:rFonts w:ascii="Century Gothic" w:hAnsi="Century Gothic" w:cs="Arial"/>
                <w:color w:val="000000"/>
                <w:sz w:val="16"/>
                <w:szCs w:val="16"/>
              </w:rPr>
              <w:t>Ó</w:t>
            </w:r>
            <w:proofErr w:type="spellEnd"/>
            <w:r w:rsidRPr="007B7533">
              <w:rPr>
                <w:rFonts w:ascii="Century Gothic" w:hAnsi="Century Gothic" w:cs="Arial"/>
                <w:color w:val="000000"/>
                <w:sz w:val="16"/>
                <w:szCs w:val="16"/>
              </w:rPr>
              <w:t xml:space="preserve"> SIMILAR </w:t>
            </w:r>
          </w:p>
        </w:tc>
        <w:tc>
          <w:tcPr>
            <w:tcW w:w="650" w:type="dxa"/>
            <w:tcBorders>
              <w:top w:val="nil"/>
              <w:left w:val="nil"/>
              <w:bottom w:val="single" w:sz="4" w:space="0" w:color="auto"/>
              <w:right w:val="single" w:sz="4" w:space="0" w:color="auto"/>
            </w:tcBorders>
            <w:noWrap/>
            <w:vAlign w:val="center"/>
            <w:hideMark/>
          </w:tcPr>
          <w:p w14:paraId="777313BD" w14:textId="77777777" w:rsidR="00AF63D9" w:rsidRPr="007B7533" w:rsidRDefault="00AF63D9" w:rsidP="007A6859">
            <w:pPr>
              <w:jc w:val="center"/>
              <w:rPr>
                <w:rFonts w:ascii="Century Gothic" w:hAnsi="Century Gothic" w:cs="Arial"/>
                <w:sz w:val="16"/>
                <w:szCs w:val="16"/>
              </w:rPr>
            </w:pPr>
            <w:proofErr w:type="spellStart"/>
            <w:r w:rsidRPr="007B7533">
              <w:rPr>
                <w:rFonts w:ascii="Century Gothic" w:hAnsi="Century Gothic" w:cs="Arial"/>
                <w:sz w:val="16"/>
                <w:szCs w:val="16"/>
              </w:rPr>
              <w:t>Und</w:t>
            </w:r>
            <w:proofErr w:type="spellEnd"/>
          </w:p>
        </w:tc>
        <w:tc>
          <w:tcPr>
            <w:tcW w:w="825" w:type="dxa"/>
            <w:tcBorders>
              <w:top w:val="nil"/>
              <w:left w:val="nil"/>
              <w:bottom w:val="single" w:sz="4" w:space="0" w:color="auto"/>
              <w:right w:val="single" w:sz="4" w:space="0" w:color="auto"/>
            </w:tcBorders>
            <w:noWrap/>
            <w:vAlign w:val="center"/>
            <w:hideMark/>
          </w:tcPr>
          <w:p w14:paraId="14C9282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6.00</w:t>
            </w:r>
          </w:p>
        </w:tc>
        <w:tc>
          <w:tcPr>
            <w:tcW w:w="1855" w:type="dxa"/>
            <w:tcBorders>
              <w:top w:val="nil"/>
              <w:left w:val="nil"/>
              <w:bottom w:val="single" w:sz="4" w:space="0" w:color="auto"/>
              <w:right w:val="single" w:sz="4" w:space="0" w:color="auto"/>
            </w:tcBorders>
            <w:noWrap/>
            <w:vAlign w:val="center"/>
            <w:hideMark/>
          </w:tcPr>
          <w:p w14:paraId="0417438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$ 170,812.60</w:t>
            </w:r>
          </w:p>
        </w:tc>
        <w:tc>
          <w:tcPr>
            <w:tcW w:w="2348" w:type="dxa"/>
            <w:tcBorders>
              <w:top w:val="nil"/>
              <w:left w:val="nil"/>
              <w:bottom w:val="single" w:sz="4" w:space="0" w:color="auto"/>
              <w:right w:val="single" w:sz="4" w:space="0" w:color="auto"/>
            </w:tcBorders>
            <w:noWrap/>
            <w:vAlign w:val="center"/>
            <w:hideMark/>
          </w:tcPr>
          <w:p w14:paraId="0B87661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$ 1,024,876.00</w:t>
            </w:r>
          </w:p>
        </w:tc>
      </w:tr>
      <w:tr w:rsidR="00AF63D9" w:rsidRPr="007B7533" w14:paraId="3BD68C95"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580A3C3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2.06</w:t>
            </w:r>
          </w:p>
        </w:tc>
        <w:tc>
          <w:tcPr>
            <w:tcW w:w="4410" w:type="dxa"/>
            <w:tcBorders>
              <w:top w:val="nil"/>
              <w:left w:val="nil"/>
              <w:bottom w:val="single" w:sz="4" w:space="0" w:color="auto"/>
              <w:right w:val="single" w:sz="4" w:space="0" w:color="auto"/>
            </w:tcBorders>
            <w:vAlign w:val="center"/>
            <w:hideMark/>
          </w:tcPr>
          <w:p w14:paraId="1BB5FC0E"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TRANSPORTE E INSTALACION DE LUMINARIA DE SOBREPONER TIPO BALA PANEL LED REDONDO, 24W BLANCO OPAL. INCLUYE DRIVER SC</w:t>
            </w:r>
          </w:p>
        </w:tc>
        <w:tc>
          <w:tcPr>
            <w:tcW w:w="650" w:type="dxa"/>
            <w:tcBorders>
              <w:top w:val="nil"/>
              <w:left w:val="nil"/>
              <w:bottom w:val="single" w:sz="4" w:space="0" w:color="auto"/>
              <w:right w:val="single" w:sz="4" w:space="0" w:color="auto"/>
            </w:tcBorders>
            <w:noWrap/>
            <w:vAlign w:val="center"/>
            <w:hideMark/>
          </w:tcPr>
          <w:p w14:paraId="2F935D4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436E75D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19.00</w:t>
            </w:r>
          </w:p>
        </w:tc>
        <w:tc>
          <w:tcPr>
            <w:tcW w:w="1855" w:type="dxa"/>
            <w:tcBorders>
              <w:top w:val="nil"/>
              <w:left w:val="nil"/>
              <w:bottom w:val="single" w:sz="4" w:space="0" w:color="auto"/>
              <w:right w:val="single" w:sz="4" w:space="0" w:color="auto"/>
            </w:tcBorders>
            <w:noWrap/>
            <w:vAlign w:val="center"/>
            <w:hideMark/>
          </w:tcPr>
          <w:p w14:paraId="7FAB750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$ 77,683.00</w:t>
            </w:r>
          </w:p>
        </w:tc>
        <w:tc>
          <w:tcPr>
            <w:tcW w:w="2348" w:type="dxa"/>
            <w:tcBorders>
              <w:top w:val="nil"/>
              <w:left w:val="nil"/>
              <w:bottom w:val="single" w:sz="4" w:space="0" w:color="auto"/>
              <w:right w:val="single" w:sz="4" w:space="0" w:color="auto"/>
            </w:tcBorders>
            <w:noWrap/>
            <w:vAlign w:val="center"/>
            <w:hideMark/>
          </w:tcPr>
          <w:p w14:paraId="6FB6332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$ 1,475,977.00</w:t>
            </w:r>
          </w:p>
        </w:tc>
      </w:tr>
      <w:tr w:rsidR="00AF63D9" w:rsidRPr="007B7533" w14:paraId="2E9E601A"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30DC095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2.07</w:t>
            </w:r>
          </w:p>
        </w:tc>
        <w:tc>
          <w:tcPr>
            <w:tcW w:w="4410" w:type="dxa"/>
            <w:tcBorders>
              <w:top w:val="nil"/>
              <w:left w:val="nil"/>
              <w:bottom w:val="single" w:sz="4" w:space="0" w:color="auto"/>
              <w:right w:val="single" w:sz="4" w:space="0" w:color="auto"/>
            </w:tcBorders>
            <w:vAlign w:val="center"/>
            <w:hideMark/>
          </w:tcPr>
          <w:p w14:paraId="046041CE"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INSTALCION  SALIDA INTERRUPTOR SENCILLO CONMUTABLE</w:t>
            </w:r>
          </w:p>
        </w:tc>
        <w:tc>
          <w:tcPr>
            <w:tcW w:w="650" w:type="dxa"/>
            <w:tcBorders>
              <w:top w:val="nil"/>
              <w:left w:val="nil"/>
              <w:bottom w:val="single" w:sz="4" w:space="0" w:color="auto"/>
              <w:right w:val="single" w:sz="4" w:space="0" w:color="auto"/>
            </w:tcBorders>
            <w:noWrap/>
            <w:vAlign w:val="center"/>
            <w:hideMark/>
          </w:tcPr>
          <w:p w14:paraId="7BC92977"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6F48ABD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5.00</w:t>
            </w:r>
          </w:p>
        </w:tc>
        <w:tc>
          <w:tcPr>
            <w:tcW w:w="1855" w:type="dxa"/>
            <w:tcBorders>
              <w:top w:val="nil"/>
              <w:left w:val="nil"/>
              <w:bottom w:val="single" w:sz="4" w:space="0" w:color="auto"/>
              <w:right w:val="single" w:sz="4" w:space="0" w:color="auto"/>
            </w:tcBorders>
            <w:noWrap/>
            <w:vAlign w:val="center"/>
            <w:hideMark/>
          </w:tcPr>
          <w:p w14:paraId="51F47F3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$ 154,864.00</w:t>
            </w:r>
          </w:p>
        </w:tc>
        <w:tc>
          <w:tcPr>
            <w:tcW w:w="2348" w:type="dxa"/>
            <w:tcBorders>
              <w:top w:val="nil"/>
              <w:left w:val="nil"/>
              <w:bottom w:val="single" w:sz="4" w:space="0" w:color="auto"/>
              <w:right w:val="single" w:sz="4" w:space="0" w:color="auto"/>
            </w:tcBorders>
            <w:noWrap/>
            <w:vAlign w:val="center"/>
            <w:hideMark/>
          </w:tcPr>
          <w:p w14:paraId="2BC1386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$ 774,320.00</w:t>
            </w:r>
          </w:p>
        </w:tc>
      </w:tr>
      <w:tr w:rsidR="00AF63D9" w:rsidRPr="007B7533" w14:paraId="519738F7"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0CD9894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2.08</w:t>
            </w:r>
          </w:p>
        </w:tc>
        <w:tc>
          <w:tcPr>
            <w:tcW w:w="4410" w:type="dxa"/>
            <w:tcBorders>
              <w:top w:val="nil"/>
              <w:left w:val="nil"/>
              <w:bottom w:val="single" w:sz="4" w:space="0" w:color="auto"/>
              <w:right w:val="single" w:sz="4" w:space="0" w:color="auto"/>
            </w:tcBorders>
            <w:vAlign w:val="center"/>
            <w:hideMark/>
          </w:tcPr>
          <w:p w14:paraId="10736B37"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INSTALACION SALIDA INTERRUPTOR DOBLE CONMUTABLE</w:t>
            </w:r>
          </w:p>
        </w:tc>
        <w:tc>
          <w:tcPr>
            <w:tcW w:w="650" w:type="dxa"/>
            <w:tcBorders>
              <w:top w:val="nil"/>
              <w:left w:val="nil"/>
              <w:bottom w:val="single" w:sz="4" w:space="0" w:color="auto"/>
              <w:right w:val="single" w:sz="4" w:space="0" w:color="auto"/>
            </w:tcBorders>
            <w:noWrap/>
            <w:vAlign w:val="center"/>
            <w:hideMark/>
          </w:tcPr>
          <w:p w14:paraId="36E4E65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0665446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4.00</w:t>
            </w:r>
          </w:p>
        </w:tc>
        <w:tc>
          <w:tcPr>
            <w:tcW w:w="1855" w:type="dxa"/>
            <w:tcBorders>
              <w:top w:val="nil"/>
              <w:left w:val="nil"/>
              <w:bottom w:val="single" w:sz="4" w:space="0" w:color="auto"/>
              <w:right w:val="single" w:sz="4" w:space="0" w:color="auto"/>
            </w:tcBorders>
            <w:noWrap/>
            <w:vAlign w:val="center"/>
            <w:hideMark/>
          </w:tcPr>
          <w:p w14:paraId="75FE61C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$ 111,912.00</w:t>
            </w:r>
          </w:p>
        </w:tc>
        <w:tc>
          <w:tcPr>
            <w:tcW w:w="2348" w:type="dxa"/>
            <w:tcBorders>
              <w:top w:val="nil"/>
              <w:left w:val="nil"/>
              <w:bottom w:val="single" w:sz="4" w:space="0" w:color="auto"/>
              <w:right w:val="single" w:sz="4" w:space="0" w:color="auto"/>
            </w:tcBorders>
            <w:noWrap/>
            <w:vAlign w:val="center"/>
            <w:hideMark/>
          </w:tcPr>
          <w:p w14:paraId="3AFB311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$ 447,648.00</w:t>
            </w:r>
          </w:p>
        </w:tc>
      </w:tr>
      <w:tr w:rsidR="00AF63D9" w:rsidRPr="007B7533" w14:paraId="191213E8" w14:textId="77777777" w:rsidTr="007A6859">
        <w:trPr>
          <w:trHeight w:val="1050"/>
        </w:trPr>
        <w:tc>
          <w:tcPr>
            <w:tcW w:w="810" w:type="dxa"/>
            <w:tcBorders>
              <w:top w:val="nil"/>
              <w:left w:val="single" w:sz="4" w:space="0" w:color="auto"/>
              <w:bottom w:val="single" w:sz="4" w:space="0" w:color="auto"/>
              <w:right w:val="single" w:sz="4" w:space="0" w:color="auto"/>
            </w:tcBorders>
            <w:noWrap/>
            <w:vAlign w:val="center"/>
            <w:hideMark/>
          </w:tcPr>
          <w:p w14:paraId="31712E01"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2.09</w:t>
            </w:r>
          </w:p>
        </w:tc>
        <w:tc>
          <w:tcPr>
            <w:tcW w:w="4410" w:type="dxa"/>
            <w:tcBorders>
              <w:top w:val="nil"/>
              <w:left w:val="nil"/>
              <w:bottom w:val="single" w:sz="4" w:space="0" w:color="auto"/>
              <w:right w:val="single" w:sz="4" w:space="0" w:color="auto"/>
            </w:tcBorders>
            <w:vAlign w:val="center"/>
            <w:hideMark/>
          </w:tcPr>
          <w:p w14:paraId="5DFEA0C5"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TABLERO SOBREPUESTO BIFASICO (2Ø) TRIFILAR, 4H 12 CIRCUITOS, CON PUERTA TIPO TQ CP 12 SQ. INCLUYE: MONTAJE DIRECTO EN MURO, CONEXIÓN ACOMETIDA, BARRAS, TIERRA/BONDING, NEUTRO Y MARCACIÓN. NO INCLUYE BREAKERS NI CIRCUITOS RAMALES</w:t>
            </w:r>
          </w:p>
        </w:tc>
        <w:tc>
          <w:tcPr>
            <w:tcW w:w="650" w:type="dxa"/>
            <w:tcBorders>
              <w:top w:val="nil"/>
              <w:left w:val="nil"/>
              <w:bottom w:val="single" w:sz="4" w:space="0" w:color="auto"/>
              <w:right w:val="single" w:sz="4" w:space="0" w:color="auto"/>
            </w:tcBorders>
            <w:noWrap/>
            <w:vAlign w:val="center"/>
            <w:hideMark/>
          </w:tcPr>
          <w:p w14:paraId="0C6A9F8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7177B2F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1.00</w:t>
            </w:r>
          </w:p>
        </w:tc>
        <w:tc>
          <w:tcPr>
            <w:tcW w:w="1855" w:type="dxa"/>
            <w:tcBorders>
              <w:top w:val="nil"/>
              <w:left w:val="nil"/>
              <w:bottom w:val="single" w:sz="4" w:space="0" w:color="auto"/>
              <w:right w:val="single" w:sz="4" w:space="0" w:color="auto"/>
            </w:tcBorders>
            <w:noWrap/>
            <w:vAlign w:val="center"/>
            <w:hideMark/>
          </w:tcPr>
          <w:p w14:paraId="1819D0A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$ 507,444.71</w:t>
            </w:r>
          </w:p>
        </w:tc>
        <w:tc>
          <w:tcPr>
            <w:tcW w:w="2348" w:type="dxa"/>
            <w:tcBorders>
              <w:top w:val="nil"/>
              <w:left w:val="nil"/>
              <w:bottom w:val="single" w:sz="4" w:space="0" w:color="auto"/>
              <w:right w:val="single" w:sz="4" w:space="0" w:color="auto"/>
            </w:tcBorders>
            <w:noWrap/>
            <w:vAlign w:val="center"/>
            <w:hideMark/>
          </w:tcPr>
          <w:p w14:paraId="31655F9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$ 507,445.00</w:t>
            </w:r>
          </w:p>
        </w:tc>
      </w:tr>
      <w:tr w:rsidR="00AF63D9" w:rsidRPr="007B7533" w14:paraId="2FF9FA7E"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6592672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2.10</w:t>
            </w:r>
          </w:p>
        </w:tc>
        <w:tc>
          <w:tcPr>
            <w:tcW w:w="4410" w:type="dxa"/>
            <w:tcBorders>
              <w:top w:val="nil"/>
              <w:left w:val="nil"/>
              <w:bottom w:val="single" w:sz="4" w:space="0" w:color="auto"/>
              <w:right w:val="single" w:sz="4" w:space="0" w:color="auto"/>
            </w:tcBorders>
            <w:vAlign w:val="center"/>
            <w:hideMark/>
          </w:tcPr>
          <w:p w14:paraId="3C8BFBAA"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INSTALACION DE TUBERIA CONDUIT EMT 3/4".</w:t>
            </w:r>
          </w:p>
        </w:tc>
        <w:tc>
          <w:tcPr>
            <w:tcW w:w="650" w:type="dxa"/>
            <w:tcBorders>
              <w:top w:val="nil"/>
              <w:left w:val="nil"/>
              <w:bottom w:val="single" w:sz="4" w:space="0" w:color="auto"/>
              <w:right w:val="single" w:sz="4" w:space="0" w:color="auto"/>
            </w:tcBorders>
            <w:noWrap/>
            <w:vAlign w:val="center"/>
            <w:hideMark/>
          </w:tcPr>
          <w:p w14:paraId="614280F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4F59BC1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60.00</w:t>
            </w:r>
          </w:p>
        </w:tc>
        <w:tc>
          <w:tcPr>
            <w:tcW w:w="1855" w:type="dxa"/>
            <w:tcBorders>
              <w:top w:val="nil"/>
              <w:left w:val="nil"/>
              <w:bottom w:val="single" w:sz="4" w:space="0" w:color="auto"/>
              <w:right w:val="single" w:sz="4" w:space="0" w:color="auto"/>
            </w:tcBorders>
            <w:noWrap/>
            <w:vAlign w:val="center"/>
            <w:hideMark/>
          </w:tcPr>
          <w:p w14:paraId="4091F26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$ 31,124.00</w:t>
            </w:r>
          </w:p>
        </w:tc>
        <w:tc>
          <w:tcPr>
            <w:tcW w:w="2348" w:type="dxa"/>
            <w:tcBorders>
              <w:top w:val="nil"/>
              <w:left w:val="nil"/>
              <w:bottom w:val="single" w:sz="4" w:space="0" w:color="auto"/>
              <w:right w:val="single" w:sz="4" w:space="0" w:color="auto"/>
            </w:tcBorders>
            <w:noWrap/>
            <w:vAlign w:val="center"/>
            <w:hideMark/>
          </w:tcPr>
          <w:p w14:paraId="3A0D6C2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$ 1,867,440.00</w:t>
            </w:r>
          </w:p>
        </w:tc>
      </w:tr>
      <w:tr w:rsidR="00AF63D9" w:rsidRPr="007B7533" w14:paraId="1EF7017D"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40B78B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2.11</w:t>
            </w:r>
          </w:p>
        </w:tc>
        <w:tc>
          <w:tcPr>
            <w:tcW w:w="4410" w:type="dxa"/>
            <w:tcBorders>
              <w:top w:val="nil"/>
              <w:left w:val="nil"/>
              <w:bottom w:val="single" w:sz="4" w:space="0" w:color="auto"/>
              <w:right w:val="single" w:sz="4" w:space="0" w:color="auto"/>
            </w:tcBorders>
            <w:vAlign w:val="center"/>
            <w:hideMark/>
          </w:tcPr>
          <w:p w14:paraId="672295C9"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BREAKER 20 A</w:t>
            </w:r>
          </w:p>
        </w:tc>
        <w:tc>
          <w:tcPr>
            <w:tcW w:w="650" w:type="dxa"/>
            <w:tcBorders>
              <w:top w:val="nil"/>
              <w:left w:val="nil"/>
              <w:bottom w:val="single" w:sz="4" w:space="0" w:color="auto"/>
              <w:right w:val="single" w:sz="4" w:space="0" w:color="auto"/>
            </w:tcBorders>
            <w:noWrap/>
            <w:vAlign w:val="center"/>
            <w:hideMark/>
          </w:tcPr>
          <w:p w14:paraId="34D93EA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0D453F1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11.00</w:t>
            </w:r>
          </w:p>
        </w:tc>
        <w:tc>
          <w:tcPr>
            <w:tcW w:w="1855" w:type="dxa"/>
            <w:tcBorders>
              <w:top w:val="nil"/>
              <w:left w:val="nil"/>
              <w:bottom w:val="single" w:sz="4" w:space="0" w:color="auto"/>
              <w:right w:val="single" w:sz="4" w:space="0" w:color="auto"/>
            </w:tcBorders>
            <w:noWrap/>
            <w:vAlign w:val="center"/>
            <w:hideMark/>
          </w:tcPr>
          <w:p w14:paraId="34925EED"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$ 49,669.71</w:t>
            </w:r>
          </w:p>
        </w:tc>
        <w:tc>
          <w:tcPr>
            <w:tcW w:w="2348" w:type="dxa"/>
            <w:tcBorders>
              <w:top w:val="nil"/>
              <w:left w:val="nil"/>
              <w:bottom w:val="single" w:sz="4" w:space="0" w:color="auto"/>
              <w:right w:val="single" w:sz="4" w:space="0" w:color="auto"/>
            </w:tcBorders>
            <w:noWrap/>
            <w:vAlign w:val="center"/>
            <w:hideMark/>
          </w:tcPr>
          <w:p w14:paraId="6E507074"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$ 546,367.00</w:t>
            </w:r>
          </w:p>
        </w:tc>
      </w:tr>
      <w:tr w:rsidR="00AF63D9" w:rsidRPr="007B7533" w14:paraId="6E16DAED"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0500C8B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2.12</w:t>
            </w:r>
          </w:p>
        </w:tc>
        <w:tc>
          <w:tcPr>
            <w:tcW w:w="4410" w:type="dxa"/>
            <w:tcBorders>
              <w:top w:val="nil"/>
              <w:left w:val="nil"/>
              <w:bottom w:val="single" w:sz="4" w:space="0" w:color="auto"/>
              <w:right w:val="single" w:sz="4" w:space="0" w:color="auto"/>
            </w:tcBorders>
            <w:vAlign w:val="center"/>
            <w:hideMark/>
          </w:tcPr>
          <w:p w14:paraId="0A21DA92"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BREAKER 30 A</w:t>
            </w:r>
          </w:p>
        </w:tc>
        <w:tc>
          <w:tcPr>
            <w:tcW w:w="650" w:type="dxa"/>
            <w:tcBorders>
              <w:top w:val="nil"/>
              <w:left w:val="nil"/>
              <w:bottom w:val="single" w:sz="4" w:space="0" w:color="auto"/>
              <w:right w:val="single" w:sz="4" w:space="0" w:color="auto"/>
            </w:tcBorders>
            <w:noWrap/>
            <w:vAlign w:val="center"/>
            <w:hideMark/>
          </w:tcPr>
          <w:p w14:paraId="4FCAD9B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340E6685"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1.00</w:t>
            </w:r>
          </w:p>
        </w:tc>
        <w:tc>
          <w:tcPr>
            <w:tcW w:w="1855" w:type="dxa"/>
            <w:tcBorders>
              <w:top w:val="nil"/>
              <w:left w:val="nil"/>
              <w:bottom w:val="single" w:sz="4" w:space="0" w:color="auto"/>
              <w:right w:val="single" w:sz="4" w:space="0" w:color="auto"/>
            </w:tcBorders>
            <w:noWrap/>
            <w:vAlign w:val="center"/>
            <w:hideMark/>
          </w:tcPr>
          <w:p w14:paraId="277FC28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$ 49,669.71</w:t>
            </w:r>
          </w:p>
        </w:tc>
        <w:tc>
          <w:tcPr>
            <w:tcW w:w="2348" w:type="dxa"/>
            <w:tcBorders>
              <w:top w:val="nil"/>
              <w:left w:val="nil"/>
              <w:bottom w:val="single" w:sz="4" w:space="0" w:color="auto"/>
              <w:right w:val="single" w:sz="4" w:space="0" w:color="auto"/>
            </w:tcBorders>
            <w:noWrap/>
            <w:vAlign w:val="center"/>
            <w:hideMark/>
          </w:tcPr>
          <w:p w14:paraId="6B56701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$ 49,670.00</w:t>
            </w:r>
          </w:p>
        </w:tc>
      </w:tr>
      <w:tr w:rsidR="00AF63D9" w:rsidRPr="007B7533" w14:paraId="2F925315"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7DD99554"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2.13</w:t>
            </w:r>
          </w:p>
        </w:tc>
        <w:tc>
          <w:tcPr>
            <w:tcW w:w="4410" w:type="dxa"/>
            <w:tcBorders>
              <w:top w:val="nil"/>
              <w:left w:val="nil"/>
              <w:bottom w:val="single" w:sz="4" w:space="0" w:color="auto"/>
              <w:right w:val="single" w:sz="4" w:space="0" w:color="auto"/>
            </w:tcBorders>
            <w:vAlign w:val="center"/>
            <w:hideMark/>
          </w:tcPr>
          <w:p w14:paraId="1F42B2A0"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CABLE #12</w:t>
            </w:r>
          </w:p>
        </w:tc>
        <w:tc>
          <w:tcPr>
            <w:tcW w:w="650" w:type="dxa"/>
            <w:tcBorders>
              <w:top w:val="nil"/>
              <w:left w:val="nil"/>
              <w:bottom w:val="single" w:sz="4" w:space="0" w:color="auto"/>
              <w:right w:val="single" w:sz="4" w:space="0" w:color="auto"/>
            </w:tcBorders>
            <w:noWrap/>
            <w:vAlign w:val="center"/>
            <w:hideMark/>
          </w:tcPr>
          <w:p w14:paraId="5CCB686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027063A7"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500.00</w:t>
            </w:r>
          </w:p>
        </w:tc>
        <w:tc>
          <w:tcPr>
            <w:tcW w:w="1855" w:type="dxa"/>
            <w:tcBorders>
              <w:top w:val="nil"/>
              <w:left w:val="nil"/>
              <w:bottom w:val="single" w:sz="4" w:space="0" w:color="auto"/>
              <w:right w:val="single" w:sz="4" w:space="0" w:color="auto"/>
            </w:tcBorders>
            <w:noWrap/>
            <w:vAlign w:val="center"/>
            <w:hideMark/>
          </w:tcPr>
          <w:p w14:paraId="2CABAE4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$ 4,243.22</w:t>
            </w:r>
          </w:p>
        </w:tc>
        <w:tc>
          <w:tcPr>
            <w:tcW w:w="2348" w:type="dxa"/>
            <w:tcBorders>
              <w:top w:val="nil"/>
              <w:left w:val="nil"/>
              <w:bottom w:val="single" w:sz="4" w:space="0" w:color="auto"/>
              <w:right w:val="single" w:sz="4" w:space="0" w:color="auto"/>
            </w:tcBorders>
            <w:noWrap/>
            <w:vAlign w:val="center"/>
            <w:hideMark/>
          </w:tcPr>
          <w:p w14:paraId="514A6F0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$ 2,121,611.00</w:t>
            </w:r>
          </w:p>
        </w:tc>
      </w:tr>
      <w:tr w:rsidR="00AF63D9" w:rsidRPr="007B7533" w14:paraId="55A4D111"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B8A29E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2.14</w:t>
            </w:r>
          </w:p>
        </w:tc>
        <w:tc>
          <w:tcPr>
            <w:tcW w:w="4410" w:type="dxa"/>
            <w:tcBorders>
              <w:top w:val="nil"/>
              <w:left w:val="nil"/>
              <w:bottom w:val="single" w:sz="4" w:space="0" w:color="auto"/>
              <w:right w:val="single" w:sz="4" w:space="0" w:color="auto"/>
            </w:tcBorders>
            <w:vAlign w:val="center"/>
            <w:hideMark/>
          </w:tcPr>
          <w:p w14:paraId="1E76D552"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CABLE #10</w:t>
            </w:r>
          </w:p>
        </w:tc>
        <w:tc>
          <w:tcPr>
            <w:tcW w:w="650" w:type="dxa"/>
            <w:tcBorders>
              <w:top w:val="nil"/>
              <w:left w:val="nil"/>
              <w:bottom w:val="single" w:sz="4" w:space="0" w:color="auto"/>
              <w:right w:val="single" w:sz="4" w:space="0" w:color="auto"/>
            </w:tcBorders>
            <w:noWrap/>
            <w:vAlign w:val="center"/>
            <w:hideMark/>
          </w:tcPr>
          <w:p w14:paraId="4FE2601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3A8C254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250.00</w:t>
            </w:r>
          </w:p>
        </w:tc>
        <w:tc>
          <w:tcPr>
            <w:tcW w:w="1855" w:type="dxa"/>
            <w:tcBorders>
              <w:top w:val="nil"/>
              <w:left w:val="nil"/>
              <w:bottom w:val="single" w:sz="4" w:space="0" w:color="auto"/>
              <w:right w:val="single" w:sz="4" w:space="0" w:color="auto"/>
            </w:tcBorders>
            <w:noWrap/>
            <w:vAlign w:val="center"/>
            <w:hideMark/>
          </w:tcPr>
          <w:p w14:paraId="2D7EB1A4"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$ 5,794.22</w:t>
            </w:r>
          </w:p>
        </w:tc>
        <w:tc>
          <w:tcPr>
            <w:tcW w:w="2348" w:type="dxa"/>
            <w:tcBorders>
              <w:top w:val="nil"/>
              <w:left w:val="nil"/>
              <w:bottom w:val="single" w:sz="4" w:space="0" w:color="auto"/>
              <w:right w:val="single" w:sz="4" w:space="0" w:color="auto"/>
            </w:tcBorders>
            <w:noWrap/>
            <w:vAlign w:val="center"/>
            <w:hideMark/>
          </w:tcPr>
          <w:p w14:paraId="7071B7C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$ 1,448,555.00</w:t>
            </w:r>
          </w:p>
        </w:tc>
      </w:tr>
      <w:tr w:rsidR="00AF63D9" w:rsidRPr="007B7533" w14:paraId="05727ED3"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EF56FCA"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2.15</w:t>
            </w:r>
          </w:p>
        </w:tc>
        <w:tc>
          <w:tcPr>
            <w:tcW w:w="4410" w:type="dxa"/>
            <w:tcBorders>
              <w:top w:val="nil"/>
              <w:left w:val="nil"/>
              <w:bottom w:val="single" w:sz="4" w:space="0" w:color="auto"/>
              <w:right w:val="single" w:sz="4" w:space="0" w:color="auto"/>
            </w:tcBorders>
            <w:vAlign w:val="center"/>
            <w:hideMark/>
          </w:tcPr>
          <w:p w14:paraId="18CE6077"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CABLE #8</w:t>
            </w:r>
          </w:p>
        </w:tc>
        <w:tc>
          <w:tcPr>
            <w:tcW w:w="650" w:type="dxa"/>
            <w:tcBorders>
              <w:top w:val="nil"/>
              <w:left w:val="nil"/>
              <w:bottom w:val="single" w:sz="4" w:space="0" w:color="auto"/>
              <w:right w:val="single" w:sz="4" w:space="0" w:color="auto"/>
            </w:tcBorders>
            <w:noWrap/>
            <w:vAlign w:val="center"/>
            <w:hideMark/>
          </w:tcPr>
          <w:p w14:paraId="4057850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7897488A"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300.00</w:t>
            </w:r>
          </w:p>
        </w:tc>
        <w:tc>
          <w:tcPr>
            <w:tcW w:w="1855" w:type="dxa"/>
            <w:tcBorders>
              <w:top w:val="nil"/>
              <w:left w:val="nil"/>
              <w:bottom w:val="single" w:sz="4" w:space="0" w:color="auto"/>
              <w:right w:val="single" w:sz="4" w:space="0" w:color="auto"/>
            </w:tcBorders>
            <w:noWrap/>
            <w:vAlign w:val="center"/>
            <w:hideMark/>
          </w:tcPr>
          <w:p w14:paraId="5EC6BEA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$ 8,500.22</w:t>
            </w:r>
          </w:p>
        </w:tc>
        <w:tc>
          <w:tcPr>
            <w:tcW w:w="2348" w:type="dxa"/>
            <w:tcBorders>
              <w:top w:val="nil"/>
              <w:left w:val="nil"/>
              <w:bottom w:val="single" w:sz="4" w:space="0" w:color="auto"/>
              <w:right w:val="single" w:sz="4" w:space="0" w:color="auto"/>
            </w:tcBorders>
            <w:noWrap/>
            <w:vAlign w:val="center"/>
            <w:hideMark/>
          </w:tcPr>
          <w:p w14:paraId="098D1BD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$ 2,550,066.00</w:t>
            </w:r>
          </w:p>
        </w:tc>
      </w:tr>
      <w:tr w:rsidR="00AF63D9" w:rsidRPr="007B7533" w14:paraId="75B68C3C"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478051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2.16</w:t>
            </w:r>
          </w:p>
        </w:tc>
        <w:tc>
          <w:tcPr>
            <w:tcW w:w="4410" w:type="dxa"/>
            <w:tcBorders>
              <w:top w:val="nil"/>
              <w:left w:val="nil"/>
              <w:bottom w:val="single" w:sz="4" w:space="0" w:color="auto"/>
              <w:right w:val="single" w:sz="4" w:space="0" w:color="auto"/>
            </w:tcBorders>
            <w:vAlign w:val="center"/>
            <w:hideMark/>
          </w:tcPr>
          <w:p w14:paraId="5B685C82"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TUBERÍA SCH 40  3/4"</w:t>
            </w:r>
          </w:p>
        </w:tc>
        <w:tc>
          <w:tcPr>
            <w:tcW w:w="650" w:type="dxa"/>
            <w:tcBorders>
              <w:top w:val="nil"/>
              <w:left w:val="nil"/>
              <w:bottom w:val="single" w:sz="4" w:space="0" w:color="auto"/>
              <w:right w:val="single" w:sz="4" w:space="0" w:color="auto"/>
            </w:tcBorders>
            <w:noWrap/>
            <w:vAlign w:val="center"/>
            <w:hideMark/>
          </w:tcPr>
          <w:p w14:paraId="4DB1CB8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38DAE8B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60.00</w:t>
            </w:r>
          </w:p>
        </w:tc>
        <w:tc>
          <w:tcPr>
            <w:tcW w:w="1855" w:type="dxa"/>
            <w:tcBorders>
              <w:top w:val="nil"/>
              <w:left w:val="nil"/>
              <w:bottom w:val="single" w:sz="4" w:space="0" w:color="auto"/>
              <w:right w:val="single" w:sz="4" w:space="0" w:color="auto"/>
            </w:tcBorders>
            <w:noWrap/>
            <w:vAlign w:val="center"/>
            <w:hideMark/>
          </w:tcPr>
          <w:p w14:paraId="411F98E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$ 6,129.43</w:t>
            </w:r>
          </w:p>
        </w:tc>
        <w:tc>
          <w:tcPr>
            <w:tcW w:w="2348" w:type="dxa"/>
            <w:tcBorders>
              <w:top w:val="nil"/>
              <w:left w:val="nil"/>
              <w:bottom w:val="single" w:sz="4" w:space="0" w:color="auto"/>
              <w:right w:val="single" w:sz="4" w:space="0" w:color="auto"/>
            </w:tcBorders>
            <w:noWrap/>
            <w:vAlign w:val="center"/>
            <w:hideMark/>
          </w:tcPr>
          <w:p w14:paraId="743A255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$ 367,766.00</w:t>
            </w:r>
          </w:p>
        </w:tc>
      </w:tr>
      <w:tr w:rsidR="00AF63D9" w:rsidRPr="007B7533" w14:paraId="668840A7"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772EC4B7"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2.17</w:t>
            </w:r>
          </w:p>
        </w:tc>
        <w:tc>
          <w:tcPr>
            <w:tcW w:w="4410" w:type="dxa"/>
            <w:tcBorders>
              <w:top w:val="nil"/>
              <w:left w:val="nil"/>
              <w:bottom w:val="single" w:sz="4" w:space="0" w:color="auto"/>
              <w:right w:val="single" w:sz="4" w:space="0" w:color="auto"/>
            </w:tcBorders>
            <w:vAlign w:val="center"/>
            <w:hideMark/>
          </w:tcPr>
          <w:p w14:paraId="583DA879"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TUBERÍA SCH 40  1/2"</w:t>
            </w:r>
          </w:p>
        </w:tc>
        <w:tc>
          <w:tcPr>
            <w:tcW w:w="650" w:type="dxa"/>
            <w:tcBorders>
              <w:top w:val="nil"/>
              <w:left w:val="nil"/>
              <w:bottom w:val="single" w:sz="4" w:space="0" w:color="auto"/>
              <w:right w:val="single" w:sz="4" w:space="0" w:color="auto"/>
            </w:tcBorders>
            <w:noWrap/>
            <w:vAlign w:val="center"/>
            <w:hideMark/>
          </w:tcPr>
          <w:p w14:paraId="50751DD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ML</w:t>
            </w:r>
          </w:p>
        </w:tc>
        <w:tc>
          <w:tcPr>
            <w:tcW w:w="825" w:type="dxa"/>
            <w:tcBorders>
              <w:top w:val="nil"/>
              <w:left w:val="nil"/>
              <w:bottom w:val="single" w:sz="4" w:space="0" w:color="auto"/>
              <w:right w:val="single" w:sz="4" w:space="0" w:color="auto"/>
            </w:tcBorders>
            <w:noWrap/>
            <w:vAlign w:val="center"/>
            <w:hideMark/>
          </w:tcPr>
          <w:p w14:paraId="3807CDC7"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45.00</w:t>
            </w:r>
          </w:p>
        </w:tc>
        <w:tc>
          <w:tcPr>
            <w:tcW w:w="1855" w:type="dxa"/>
            <w:tcBorders>
              <w:top w:val="nil"/>
              <w:left w:val="nil"/>
              <w:bottom w:val="single" w:sz="4" w:space="0" w:color="auto"/>
              <w:right w:val="single" w:sz="4" w:space="0" w:color="auto"/>
            </w:tcBorders>
            <w:noWrap/>
            <w:vAlign w:val="center"/>
            <w:hideMark/>
          </w:tcPr>
          <w:p w14:paraId="1E6E1600"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$ 4,796.10</w:t>
            </w:r>
          </w:p>
        </w:tc>
        <w:tc>
          <w:tcPr>
            <w:tcW w:w="2348" w:type="dxa"/>
            <w:tcBorders>
              <w:top w:val="nil"/>
              <w:left w:val="nil"/>
              <w:bottom w:val="single" w:sz="4" w:space="0" w:color="auto"/>
              <w:right w:val="single" w:sz="4" w:space="0" w:color="auto"/>
            </w:tcBorders>
            <w:noWrap/>
            <w:vAlign w:val="center"/>
            <w:hideMark/>
          </w:tcPr>
          <w:p w14:paraId="004EB52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$ 215,825.00</w:t>
            </w:r>
          </w:p>
        </w:tc>
      </w:tr>
      <w:tr w:rsidR="00AF63D9" w:rsidRPr="007B7533" w14:paraId="752B7C47"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4253C4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2.18</w:t>
            </w:r>
          </w:p>
        </w:tc>
        <w:tc>
          <w:tcPr>
            <w:tcW w:w="4410" w:type="dxa"/>
            <w:tcBorders>
              <w:top w:val="nil"/>
              <w:left w:val="nil"/>
              <w:bottom w:val="single" w:sz="4" w:space="0" w:color="auto"/>
              <w:right w:val="single" w:sz="4" w:space="0" w:color="auto"/>
            </w:tcBorders>
            <w:vAlign w:val="center"/>
            <w:hideMark/>
          </w:tcPr>
          <w:p w14:paraId="73876B4D"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CURVA SCH 40  1/2"</w:t>
            </w:r>
          </w:p>
        </w:tc>
        <w:tc>
          <w:tcPr>
            <w:tcW w:w="650" w:type="dxa"/>
            <w:tcBorders>
              <w:top w:val="nil"/>
              <w:left w:val="nil"/>
              <w:bottom w:val="single" w:sz="4" w:space="0" w:color="auto"/>
              <w:right w:val="single" w:sz="4" w:space="0" w:color="auto"/>
            </w:tcBorders>
            <w:noWrap/>
            <w:vAlign w:val="center"/>
            <w:hideMark/>
          </w:tcPr>
          <w:p w14:paraId="2D2C698D"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1BDA146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184C6BA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$ 5,496.10</w:t>
            </w:r>
          </w:p>
        </w:tc>
        <w:tc>
          <w:tcPr>
            <w:tcW w:w="2348" w:type="dxa"/>
            <w:tcBorders>
              <w:top w:val="nil"/>
              <w:left w:val="nil"/>
              <w:bottom w:val="single" w:sz="4" w:space="0" w:color="auto"/>
              <w:right w:val="single" w:sz="4" w:space="0" w:color="auto"/>
            </w:tcBorders>
            <w:noWrap/>
            <w:vAlign w:val="center"/>
            <w:hideMark/>
          </w:tcPr>
          <w:p w14:paraId="46CB027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$ 109,922.00</w:t>
            </w:r>
          </w:p>
        </w:tc>
      </w:tr>
      <w:tr w:rsidR="00AF63D9" w:rsidRPr="007B7533" w14:paraId="3425A759"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04BAE33"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2.19</w:t>
            </w:r>
          </w:p>
        </w:tc>
        <w:tc>
          <w:tcPr>
            <w:tcW w:w="4410" w:type="dxa"/>
            <w:tcBorders>
              <w:top w:val="nil"/>
              <w:left w:val="nil"/>
              <w:bottom w:val="single" w:sz="4" w:space="0" w:color="auto"/>
              <w:right w:val="single" w:sz="4" w:space="0" w:color="auto"/>
            </w:tcBorders>
            <w:vAlign w:val="center"/>
            <w:hideMark/>
          </w:tcPr>
          <w:p w14:paraId="12669E7E"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CURVA SCH 40  3/4"</w:t>
            </w:r>
          </w:p>
        </w:tc>
        <w:tc>
          <w:tcPr>
            <w:tcW w:w="650" w:type="dxa"/>
            <w:tcBorders>
              <w:top w:val="nil"/>
              <w:left w:val="nil"/>
              <w:bottom w:val="single" w:sz="4" w:space="0" w:color="auto"/>
              <w:right w:val="single" w:sz="4" w:space="0" w:color="auto"/>
            </w:tcBorders>
            <w:noWrap/>
            <w:vAlign w:val="center"/>
            <w:hideMark/>
          </w:tcPr>
          <w:p w14:paraId="05DAF19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3B72C89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3D86B63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$ 7,996.10</w:t>
            </w:r>
          </w:p>
        </w:tc>
        <w:tc>
          <w:tcPr>
            <w:tcW w:w="2348" w:type="dxa"/>
            <w:tcBorders>
              <w:top w:val="nil"/>
              <w:left w:val="nil"/>
              <w:bottom w:val="single" w:sz="4" w:space="0" w:color="auto"/>
              <w:right w:val="single" w:sz="4" w:space="0" w:color="auto"/>
            </w:tcBorders>
            <w:noWrap/>
            <w:vAlign w:val="center"/>
            <w:hideMark/>
          </w:tcPr>
          <w:p w14:paraId="7409B9B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$ 159,922.00</w:t>
            </w:r>
          </w:p>
        </w:tc>
      </w:tr>
      <w:tr w:rsidR="00AF63D9" w:rsidRPr="007B7533" w14:paraId="4FECA9AC"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391D853"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lastRenderedPageBreak/>
              <w:t>2.20</w:t>
            </w:r>
          </w:p>
        </w:tc>
        <w:tc>
          <w:tcPr>
            <w:tcW w:w="4410" w:type="dxa"/>
            <w:tcBorders>
              <w:top w:val="nil"/>
              <w:left w:val="nil"/>
              <w:bottom w:val="single" w:sz="4" w:space="0" w:color="auto"/>
              <w:right w:val="single" w:sz="4" w:space="0" w:color="auto"/>
            </w:tcBorders>
            <w:vAlign w:val="center"/>
            <w:hideMark/>
          </w:tcPr>
          <w:p w14:paraId="2D24BD92"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CAJA PARA MEDIDOR</w:t>
            </w:r>
          </w:p>
        </w:tc>
        <w:tc>
          <w:tcPr>
            <w:tcW w:w="650" w:type="dxa"/>
            <w:tcBorders>
              <w:top w:val="nil"/>
              <w:left w:val="nil"/>
              <w:bottom w:val="single" w:sz="4" w:space="0" w:color="auto"/>
              <w:right w:val="single" w:sz="4" w:space="0" w:color="auto"/>
            </w:tcBorders>
            <w:noWrap/>
            <w:vAlign w:val="center"/>
            <w:hideMark/>
          </w:tcPr>
          <w:p w14:paraId="75896693"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3330FBC1"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1.00</w:t>
            </w:r>
          </w:p>
        </w:tc>
        <w:tc>
          <w:tcPr>
            <w:tcW w:w="1855" w:type="dxa"/>
            <w:tcBorders>
              <w:top w:val="nil"/>
              <w:left w:val="nil"/>
              <w:bottom w:val="single" w:sz="4" w:space="0" w:color="auto"/>
              <w:right w:val="single" w:sz="4" w:space="0" w:color="auto"/>
            </w:tcBorders>
            <w:noWrap/>
            <w:vAlign w:val="center"/>
            <w:hideMark/>
          </w:tcPr>
          <w:p w14:paraId="7936F99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$ 80,650.08</w:t>
            </w:r>
          </w:p>
        </w:tc>
        <w:tc>
          <w:tcPr>
            <w:tcW w:w="2348" w:type="dxa"/>
            <w:tcBorders>
              <w:top w:val="nil"/>
              <w:left w:val="nil"/>
              <w:bottom w:val="single" w:sz="4" w:space="0" w:color="auto"/>
              <w:right w:val="single" w:sz="4" w:space="0" w:color="auto"/>
            </w:tcBorders>
            <w:noWrap/>
            <w:vAlign w:val="center"/>
            <w:hideMark/>
          </w:tcPr>
          <w:p w14:paraId="4D123E4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$ 80,650.00</w:t>
            </w:r>
          </w:p>
        </w:tc>
      </w:tr>
      <w:tr w:rsidR="00AF63D9" w:rsidRPr="007B7533" w14:paraId="2E62BF2F"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453610F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2.21</w:t>
            </w:r>
          </w:p>
        </w:tc>
        <w:tc>
          <w:tcPr>
            <w:tcW w:w="4410" w:type="dxa"/>
            <w:tcBorders>
              <w:top w:val="nil"/>
              <w:left w:val="nil"/>
              <w:bottom w:val="single" w:sz="4" w:space="0" w:color="auto"/>
              <w:right w:val="single" w:sz="4" w:space="0" w:color="auto"/>
            </w:tcBorders>
            <w:vAlign w:val="center"/>
            <w:hideMark/>
          </w:tcPr>
          <w:p w14:paraId="46349EC7"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CAJA OCTAGONAL DE ALUMINIO</w:t>
            </w:r>
          </w:p>
        </w:tc>
        <w:tc>
          <w:tcPr>
            <w:tcW w:w="650" w:type="dxa"/>
            <w:tcBorders>
              <w:top w:val="nil"/>
              <w:left w:val="nil"/>
              <w:bottom w:val="single" w:sz="4" w:space="0" w:color="auto"/>
              <w:right w:val="single" w:sz="4" w:space="0" w:color="auto"/>
            </w:tcBorders>
            <w:noWrap/>
            <w:vAlign w:val="center"/>
            <w:hideMark/>
          </w:tcPr>
          <w:p w14:paraId="6BBC1F1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2B01BDA7"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7CD572B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$ 30,808.26</w:t>
            </w:r>
          </w:p>
        </w:tc>
        <w:tc>
          <w:tcPr>
            <w:tcW w:w="2348" w:type="dxa"/>
            <w:tcBorders>
              <w:top w:val="nil"/>
              <w:left w:val="nil"/>
              <w:bottom w:val="single" w:sz="4" w:space="0" w:color="auto"/>
              <w:right w:val="single" w:sz="4" w:space="0" w:color="auto"/>
            </w:tcBorders>
            <w:noWrap/>
            <w:vAlign w:val="center"/>
            <w:hideMark/>
          </w:tcPr>
          <w:p w14:paraId="239F393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$ 616,165.00</w:t>
            </w:r>
          </w:p>
        </w:tc>
      </w:tr>
      <w:tr w:rsidR="00AF63D9" w:rsidRPr="007B7533" w14:paraId="531AD8B4"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D4D3D80"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2.22</w:t>
            </w:r>
          </w:p>
        </w:tc>
        <w:tc>
          <w:tcPr>
            <w:tcW w:w="4410" w:type="dxa"/>
            <w:tcBorders>
              <w:top w:val="nil"/>
              <w:left w:val="nil"/>
              <w:bottom w:val="single" w:sz="4" w:space="0" w:color="auto"/>
              <w:right w:val="single" w:sz="4" w:space="0" w:color="auto"/>
            </w:tcBorders>
            <w:vAlign w:val="center"/>
            <w:hideMark/>
          </w:tcPr>
          <w:p w14:paraId="373D1FA8"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CAJA ALUMINIO 4x4</w:t>
            </w:r>
          </w:p>
        </w:tc>
        <w:tc>
          <w:tcPr>
            <w:tcW w:w="650" w:type="dxa"/>
            <w:tcBorders>
              <w:top w:val="nil"/>
              <w:left w:val="nil"/>
              <w:bottom w:val="single" w:sz="4" w:space="0" w:color="auto"/>
              <w:right w:val="single" w:sz="4" w:space="0" w:color="auto"/>
            </w:tcBorders>
            <w:noWrap/>
            <w:vAlign w:val="center"/>
            <w:hideMark/>
          </w:tcPr>
          <w:p w14:paraId="3EF446CC"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3C4CE6FD"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6D463A7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$ 34,308.26</w:t>
            </w:r>
          </w:p>
        </w:tc>
        <w:tc>
          <w:tcPr>
            <w:tcW w:w="2348" w:type="dxa"/>
            <w:tcBorders>
              <w:top w:val="nil"/>
              <w:left w:val="nil"/>
              <w:bottom w:val="single" w:sz="4" w:space="0" w:color="auto"/>
              <w:right w:val="single" w:sz="4" w:space="0" w:color="auto"/>
            </w:tcBorders>
            <w:noWrap/>
            <w:vAlign w:val="center"/>
            <w:hideMark/>
          </w:tcPr>
          <w:p w14:paraId="3A3D0CA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$ 686,165.00</w:t>
            </w:r>
          </w:p>
        </w:tc>
      </w:tr>
      <w:tr w:rsidR="00AF63D9" w:rsidRPr="007B7533" w14:paraId="18488480"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47F8452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2.23</w:t>
            </w:r>
          </w:p>
        </w:tc>
        <w:tc>
          <w:tcPr>
            <w:tcW w:w="4410" w:type="dxa"/>
            <w:tcBorders>
              <w:top w:val="nil"/>
              <w:left w:val="nil"/>
              <w:bottom w:val="single" w:sz="4" w:space="0" w:color="auto"/>
              <w:right w:val="single" w:sz="4" w:space="0" w:color="auto"/>
            </w:tcBorders>
            <w:vAlign w:val="center"/>
            <w:hideMark/>
          </w:tcPr>
          <w:p w14:paraId="1A821295"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CAJA ALUMINIO 2x4</w:t>
            </w:r>
          </w:p>
        </w:tc>
        <w:tc>
          <w:tcPr>
            <w:tcW w:w="650" w:type="dxa"/>
            <w:tcBorders>
              <w:top w:val="nil"/>
              <w:left w:val="nil"/>
              <w:bottom w:val="single" w:sz="4" w:space="0" w:color="auto"/>
              <w:right w:val="single" w:sz="4" w:space="0" w:color="auto"/>
            </w:tcBorders>
            <w:noWrap/>
            <w:vAlign w:val="center"/>
            <w:hideMark/>
          </w:tcPr>
          <w:p w14:paraId="0B0FAC0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73486B53"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9.00</w:t>
            </w:r>
          </w:p>
        </w:tc>
        <w:tc>
          <w:tcPr>
            <w:tcW w:w="1855" w:type="dxa"/>
            <w:tcBorders>
              <w:top w:val="nil"/>
              <w:left w:val="nil"/>
              <w:bottom w:val="single" w:sz="4" w:space="0" w:color="auto"/>
              <w:right w:val="single" w:sz="4" w:space="0" w:color="auto"/>
            </w:tcBorders>
            <w:noWrap/>
            <w:vAlign w:val="center"/>
            <w:hideMark/>
          </w:tcPr>
          <w:p w14:paraId="3C4A51F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$ 31,808.26</w:t>
            </w:r>
          </w:p>
        </w:tc>
        <w:tc>
          <w:tcPr>
            <w:tcW w:w="2348" w:type="dxa"/>
            <w:tcBorders>
              <w:top w:val="nil"/>
              <w:left w:val="nil"/>
              <w:bottom w:val="single" w:sz="4" w:space="0" w:color="auto"/>
              <w:right w:val="single" w:sz="4" w:space="0" w:color="auto"/>
            </w:tcBorders>
            <w:noWrap/>
            <w:vAlign w:val="center"/>
            <w:hideMark/>
          </w:tcPr>
          <w:p w14:paraId="0A37C33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$ 286,274.00</w:t>
            </w:r>
          </w:p>
        </w:tc>
      </w:tr>
      <w:tr w:rsidR="00AF63D9" w:rsidRPr="007B7533" w14:paraId="54BB27C0"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310FD77A"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2.24</w:t>
            </w:r>
          </w:p>
        </w:tc>
        <w:tc>
          <w:tcPr>
            <w:tcW w:w="4410" w:type="dxa"/>
            <w:tcBorders>
              <w:top w:val="nil"/>
              <w:left w:val="nil"/>
              <w:bottom w:val="single" w:sz="4" w:space="0" w:color="auto"/>
              <w:right w:val="single" w:sz="4" w:space="0" w:color="auto"/>
            </w:tcBorders>
            <w:vAlign w:val="center"/>
            <w:hideMark/>
          </w:tcPr>
          <w:p w14:paraId="47CA26E8"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TERMINALES SCH 40  3/4"</w:t>
            </w:r>
          </w:p>
        </w:tc>
        <w:tc>
          <w:tcPr>
            <w:tcW w:w="650" w:type="dxa"/>
            <w:tcBorders>
              <w:top w:val="nil"/>
              <w:left w:val="nil"/>
              <w:bottom w:val="single" w:sz="4" w:space="0" w:color="auto"/>
              <w:right w:val="single" w:sz="4" w:space="0" w:color="auto"/>
            </w:tcBorders>
            <w:noWrap/>
            <w:vAlign w:val="center"/>
            <w:hideMark/>
          </w:tcPr>
          <w:p w14:paraId="314365FA"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01ABFD8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3E2A692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$ 9,202.01</w:t>
            </w:r>
          </w:p>
        </w:tc>
        <w:tc>
          <w:tcPr>
            <w:tcW w:w="2348" w:type="dxa"/>
            <w:tcBorders>
              <w:top w:val="nil"/>
              <w:left w:val="nil"/>
              <w:bottom w:val="single" w:sz="4" w:space="0" w:color="auto"/>
              <w:right w:val="single" w:sz="4" w:space="0" w:color="auto"/>
            </w:tcBorders>
            <w:noWrap/>
            <w:vAlign w:val="center"/>
            <w:hideMark/>
          </w:tcPr>
          <w:p w14:paraId="7C11DF94"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$ 184,040.00</w:t>
            </w:r>
          </w:p>
        </w:tc>
      </w:tr>
      <w:tr w:rsidR="00AF63D9" w:rsidRPr="007B7533" w14:paraId="382BF469"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AF0DBAD"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2.25</w:t>
            </w:r>
          </w:p>
        </w:tc>
        <w:tc>
          <w:tcPr>
            <w:tcW w:w="4410" w:type="dxa"/>
            <w:tcBorders>
              <w:top w:val="nil"/>
              <w:left w:val="nil"/>
              <w:bottom w:val="single" w:sz="4" w:space="0" w:color="auto"/>
              <w:right w:val="single" w:sz="4" w:space="0" w:color="auto"/>
            </w:tcBorders>
            <w:vAlign w:val="center"/>
            <w:hideMark/>
          </w:tcPr>
          <w:p w14:paraId="7528370A"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TERMINALES SCH 40  1/2"</w:t>
            </w:r>
          </w:p>
        </w:tc>
        <w:tc>
          <w:tcPr>
            <w:tcW w:w="650" w:type="dxa"/>
            <w:tcBorders>
              <w:top w:val="nil"/>
              <w:left w:val="nil"/>
              <w:bottom w:val="single" w:sz="4" w:space="0" w:color="auto"/>
              <w:right w:val="single" w:sz="4" w:space="0" w:color="auto"/>
            </w:tcBorders>
            <w:noWrap/>
            <w:vAlign w:val="center"/>
            <w:hideMark/>
          </w:tcPr>
          <w:p w14:paraId="22D46781"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UND</w:t>
            </w:r>
          </w:p>
        </w:tc>
        <w:tc>
          <w:tcPr>
            <w:tcW w:w="825" w:type="dxa"/>
            <w:tcBorders>
              <w:top w:val="nil"/>
              <w:left w:val="nil"/>
              <w:bottom w:val="single" w:sz="4" w:space="0" w:color="auto"/>
              <w:right w:val="single" w:sz="4" w:space="0" w:color="auto"/>
            </w:tcBorders>
            <w:noWrap/>
            <w:vAlign w:val="center"/>
            <w:hideMark/>
          </w:tcPr>
          <w:p w14:paraId="499396D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20.00</w:t>
            </w:r>
          </w:p>
        </w:tc>
        <w:tc>
          <w:tcPr>
            <w:tcW w:w="1855" w:type="dxa"/>
            <w:tcBorders>
              <w:top w:val="nil"/>
              <w:left w:val="nil"/>
              <w:bottom w:val="single" w:sz="4" w:space="0" w:color="auto"/>
              <w:right w:val="single" w:sz="4" w:space="0" w:color="auto"/>
            </w:tcBorders>
            <w:noWrap/>
            <w:vAlign w:val="center"/>
            <w:hideMark/>
          </w:tcPr>
          <w:p w14:paraId="3E0F24F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$ 7,502.01</w:t>
            </w:r>
          </w:p>
        </w:tc>
        <w:tc>
          <w:tcPr>
            <w:tcW w:w="2348" w:type="dxa"/>
            <w:tcBorders>
              <w:top w:val="nil"/>
              <w:left w:val="nil"/>
              <w:bottom w:val="single" w:sz="4" w:space="0" w:color="auto"/>
              <w:right w:val="single" w:sz="4" w:space="0" w:color="auto"/>
            </w:tcBorders>
            <w:noWrap/>
            <w:vAlign w:val="center"/>
            <w:hideMark/>
          </w:tcPr>
          <w:p w14:paraId="660A675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$ 150,040.00</w:t>
            </w:r>
          </w:p>
        </w:tc>
      </w:tr>
      <w:tr w:rsidR="00AF63D9" w:rsidRPr="007B7533" w14:paraId="4256DB4D" w14:textId="77777777" w:rsidTr="007A6859">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094C3EA2"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3</w:t>
            </w:r>
          </w:p>
        </w:tc>
        <w:tc>
          <w:tcPr>
            <w:tcW w:w="4410" w:type="dxa"/>
            <w:tcBorders>
              <w:top w:val="nil"/>
              <w:left w:val="nil"/>
              <w:bottom w:val="single" w:sz="4" w:space="0" w:color="auto"/>
              <w:right w:val="single" w:sz="4" w:space="0" w:color="auto"/>
            </w:tcBorders>
            <w:shd w:val="clear" w:color="000000" w:fill="BFBFBF"/>
            <w:vAlign w:val="center"/>
            <w:hideMark/>
          </w:tcPr>
          <w:p w14:paraId="4D0B8233"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CARPINTERÍA METÁLICA</w:t>
            </w:r>
          </w:p>
        </w:tc>
        <w:tc>
          <w:tcPr>
            <w:tcW w:w="650" w:type="dxa"/>
            <w:tcBorders>
              <w:top w:val="nil"/>
              <w:left w:val="nil"/>
              <w:bottom w:val="single" w:sz="4" w:space="0" w:color="auto"/>
              <w:right w:val="single" w:sz="4" w:space="0" w:color="auto"/>
            </w:tcBorders>
            <w:shd w:val="clear" w:color="000000" w:fill="BFBFBF"/>
            <w:noWrap/>
            <w:vAlign w:val="center"/>
            <w:hideMark/>
          </w:tcPr>
          <w:p w14:paraId="4D8EC4F4"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825" w:type="dxa"/>
            <w:tcBorders>
              <w:top w:val="nil"/>
              <w:left w:val="nil"/>
              <w:bottom w:val="single" w:sz="4" w:space="0" w:color="auto"/>
              <w:right w:val="single" w:sz="4" w:space="0" w:color="auto"/>
            </w:tcBorders>
            <w:shd w:val="clear" w:color="000000" w:fill="BFBFBF"/>
            <w:noWrap/>
            <w:vAlign w:val="center"/>
            <w:hideMark/>
          </w:tcPr>
          <w:p w14:paraId="7926AA1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1855" w:type="dxa"/>
            <w:tcBorders>
              <w:top w:val="nil"/>
              <w:left w:val="nil"/>
              <w:bottom w:val="single" w:sz="4" w:space="0" w:color="auto"/>
              <w:right w:val="single" w:sz="4" w:space="0" w:color="auto"/>
            </w:tcBorders>
            <w:shd w:val="clear" w:color="000000" w:fill="BFBFBF"/>
            <w:noWrap/>
            <w:vAlign w:val="center"/>
            <w:hideMark/>
          </w:tcPr>
          <w:p w14:paraId="5B58324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618EE793"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$ 12,390,605.00</w:t>
            </w:r>
          </w:p>
        </w:tc>
      </w:tr>
      <w:tr w:rsidR="00AF63D9" w:rsidRPr="007B7533" w14:paraId="1064D60A"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1927FE34"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3.01</w:t>
            </w:r>
          </w:p>
        </w:tc>
        <w:tc>
          <w:tcPr>
            <w:tcW w:w="4410" w:type="dxa"/>
            <w:tcBorders>
              <w:top w:val="nil"/>
              <w:left w:val="nil"/>
              <w:bottom w:val="single" w:sz="4" w:space="0" w:color="auto"/>
              <w:right w:val="single" w:sz="4" w:space="0" w:color="auto"/>
            </w:tcBorders>
            <w:vAlign w:val="center"/>
            <w:hideMark/>
          </w:tcPr>
          <w:p w14:paraId="2E4FD394"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TRANSPORTE E INSTALACION ESTRUCTURA METALICA PARA CUBIERTA (INCLUYE SOLDADURA, ANTICORROSIVO Y ESMALTE).</w:t>
            </w:r>
          </w:p>
        </w:tc>
        <w:tc>
          <w:tcPr>
            <w:tcW w:w="650" w:type="dxa"/>
            <w:tcBorders>
              <w:top w:val="nil"/>
              <w:left w:val="nil"/>
              <w:bottom w:val="single" w:sz="4" w:space="0" w:color="auto"/>
              <w:right w:val="single" w:sz="4" w:space="0" w:color="auto"/>
            </w:tcBorders>
            <w:noWrap/>
            <w:vAlign w:val="center"/>
            <w:hideMark/>
          </w:tcPr>
          <w:p w14:paraId="4774A19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KG</w:t>
            </w:r>
          </w:p>
        </w:tc>
        <w:tc>
          <w:tcPr>
            <w:tcW w:w="825" w:type="dxa"/>
            <w:tcBorders>
              <w:top w:val="nil"/>
              <w:left w:val="nil"/>
              <w:bottom w:val="single" w:sz="4" w:space="0" w:color="auto"/>
              <w:right w:val="single" w:sz="4" w:space="0" w:color="auto"/>
            </w:tcBorders>
            <w:noWrap/>
            <w:vAlign w:val="center"/>
            <w:hideMark/>
          </w:tcPr>
          <w:p w14:paraId="6067187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185.56</w:t>
            </w:r>
          </w:p>
        </w:tc>
        <w:tc>
          <w:tcPr>
            <w:tcW w:w="1855" w:type="dxa"/>
            <w:tcBorders>
              <w:top w:val="nil"/>
              <w:left w:val="nil"/>
              <w:bottom w:val="single" w:sz="4" w:space="0" w:color="auto"/>
              <w:right w:val="single" w:sz="4" w:space="0" w:color="auto"/>
            </w:tcBorders>
            <w:noWrap/>
            <w:vAlign w:val="center"/>
            <w:hideMark/>
          </w:tcPr>
          <w:p w14:paraId="6E231A9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$ 23,495.00</w:t>
            </w:r>
          </w:p>
        </w:tc>
        <w:tc>
          <w:tcPr>
            <w:tcW w:w="2348" w:type="dxa"/>
            <w:tcBorders>
              <w:top w:val="nil"/>
              <w:left w:val="nil"/>
              <w:bottom w:val="single" w:sz="4" w:space="0" w:color="auto"/>
              <w:right w:val="single" w:sz="4" w:space="0" w:color="auto"/>
            </w:tcBorders>
            <w:noWrap/>
            <w:vAlign w:val="center"/>
            <w:hideMark/>
          </w:tcPr>
          <w:p w14:paraId="53C0395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$ 4,359,732.00</w:t>
            </w:r>
          </w:p>
        </w:tc>
      </w:tr>
      <w:tr w:rsidR="00AF63D9" w:rsidRPr="007B7533" w14:paraId="3C911BA0" w14:textId="77777777" w:rsidTr="007A6859">
        <w:trPr>
          <w:trHeight w:val="705"/>
        </w:trPr>
        <w:tc>
          <w:tcPr>
            <w:tcW w:w="810" w:type="dxa"/>
            <w:tcBorders>
              <w:top w:val="nil"/>
              <w:left w:val="single" w:sz="4" w:space="0" w:color="auto"/>
              <w:bottom w:val="single" w:sz="4" w:space="0" w:color="auto"/>
              <w:right w:val="single" w:sz="4" w:space="0" w:color="auto"/>
            </w:tcBorders>
            <w:noWrap/>
            <w:vAlign w:val="center"/>
            <w:hideMark/>
          </w:tcPr>
          <w:p w14:paraId="0773F4C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3.02</w:t>
            </w:r>
          </w:p>
        </w:tc>
        <w:tc>
          <w:tcPr>
            <w:tcW w:w="4410" w:type="dxa"/>
            <w:tcBorders>
              <w:top w:val="nil"/>
              <w:left w:val="nil"/>
              <w:bottom w:val="single" w:sz="4" w:space="0" w:color="auto"/>
              <w:right w:val="single" w:sz="4" w:space="0" w:color="auto"/>
            </w:tcBorders>
            <w:vAlign w:val="center"/>
            <w:hideMark/>
          </w:tcPr>
          <w:p w14:paraId="06826A83"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DE PLATINA CON CUATRO PERNOS DE ANCLAJE  INCLUYE: PERNOS, PLATINA DE 0,20*0,20, TUERCAS, PINTURA, SOLDADURA</w:t>
            </w:r>
          </w:p>
        </w:tc>
        <w:tc>
          <w:tcPr>
            <w:tcW w:w="650" w:type="dxa"/>
            <w:tcBorders>
              <w:top w:val="nil"/>
              <w:left w:val="nil"/>
              <w:bottom w:val="single" w:sz="4" w:space="0" w:color="auto"/>
              <w:right w:val="single" w:sz="4" w:space="0" w:color="auto"/>
            </w:tcBorders>
            <w:noWrap/>
            <w:vAlign w:val="center"/>
            <w:hideMark/>
          </w:tcPr>
          <w:p w14:paraId="543CCC80"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UN</w:t>
            </w:r>
          </w:p>
        </w:tc>
        <w:tc>
          <w:tcPr>
            <w:tcW w:w="825" w:type="dxa"/>
            <w:tcBorders>
              <w:top w:val="nil"/>
              <w:left w:val="nil"/>
              <w:bottom w:val="single" w:sz="4" w:space="0" w:color="auto"/>
              <w:right w:val="single" w:sz="4" w:space="0" w:color="auto"/>
            </w:tcBorders>
            <w:noWrap/>
            <w:vAlign w:val="center"/>
            <w:hideMark/>
          </w:tcPr>
          <w:p w14:paraId="3B7E2B1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8.00</w:t>
            </w:r>
          </w:p>
        </w:tc>
        <w:tc>
          <w:tcPr>
            <w:tcW w:w="1855" w:type="dxa"/>
            <w:tcBorders>
              <w:top w:val="nil"/>
              <w:left w:val="nil"/>
              <w:bottom w:val="single" w:sz="4" w:space="0" w:color="auto"/>
              <w:right w:val="single" w:sz="4" w:space="0" w:color="auto"/>
            </w:tcBorders>
            <w:noWrap/>
            <w:vAlign w:val="center"/>
            <w:hideMark/>
          </w:tcPr>
          <w:p w14:paraId="7247A3A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$ 125,456.56</w:t>
            </w:r>
          </w:p>
        </w:tc>
        <w:tc>
          <w:tcPr>
            <w:tcW w:w="2348" w:type="dxa"/>
            <w:tcBorders>
              <w:top w:val="nil"/>
              <w:left w:val="nil"/>
              <w:bottom w:val="single" w:sz="4" w:space="0" w:color="auto"/>
              <w:right w:val="single" w:sz="4" w:space="0" w:color="auto"/>
            </w:tcBorders>
            <w:noWrap/>
            <w:vAlign w:val="center"/>
            <w:hideMark/>
          </w:tcPr>
          <w:p w14:paraId="415D8A5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$ 1,003,652.00</w:t>
            </w:r>
          </w:p>
        </w:tc>
      </w:tr>
      <w:tr w:rsidR="00AF63D9" w:rsidRPr="007B7533" w14:paraId="45EA28E3"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25DD91C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3.03</w:t>
            </w:r>
          </w:p>
        </w:tc>
        <w:tc>
          <w:tcPr>
            <w:tcW w:w="4410" w:type="dxa"/>
            <w:tcBorders>
              <w:top w:val="nil"/>
              <w:left w:val="nil"/>
              <w:bottom w:val="single" w:sz="4" w:space="0" w:color="auto"/>
              <w:right w:val="single" w:sz="4" w:space="0" w:color="auto"/>
            </w:tcBorders>
            <w:vAlign w:val="bottom"/>
            <w:hideMark/>
          </w:tcPr>
          <w:p w14:paraId="402F6D05"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br/>
              <w:t>MANTENIMIENTO CORRECTIVO DE PUERTA METÁLICA CON TRATAMIENTO ANTICORROSIVO Y REPOSICIÓN DE LÁMINA INFERIOR</w:t>
            </w:r>
          </w:p>
        </w:tc>
        <w:tc>
          <w:tcPr>
            <w:tcW w:w="650" w:type="dxa"/>
            <w:tcBorders>
              <w:top w:val="nil"/>
              <w:left w:val="nil"/>
              <w:bottom w:val="single" w:sz="4" w:space="0" w:color="auto"/>
              <w:right w:val="single" w:sz="4" w:space="0" w:color="auto"/>
            </w:tcBorders>
            <w:noWrap/>
            <w:vAlign w:val="center"/>
            <w:hideMark/>
          </w:tcPr>
          <w:p w14:paraId="767622D8"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UN</w:t>
            </w:r>
          </w:p>
        </w:tc>
        <w:tc>
          <w:tcPr>
            <w:tcW w:w="825" w:type="dxa"/>
            <w:tcBorders>
              <w:top w:val="nil"/>
              <w:left w:val="nil"/>
              <w:bottom w:val="single" w:sz="4" w:space="0" w:color="auto"/>
              <w:right w:val="single" w:sz="4" w:space="0" w:color="auto"/>
            </w:tcBorders>
            <w:noWrap/>
            <w:vAlign w:val="center"/>
            <w:hideMark/>
          </w:tcPr>
          <w:p w14:paraId="2D23A3F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5.00</w:t>
            </w:r>
          </w:p>
        </w:tc>
        <w:tc>
          <w:tcPr>
            <w:tcW w:w="1855" w:type="dxa"/>
            <w:tcBorders>
              <w:top w:val="nil"/>
              <w:left w:val="nil"/>
              <w:bottom w:val="single" w:sz="4" w:space="0" w:color="auto"/>
              <w:right w:val="single" w:sz="4" w:space="0" w:color="auto"/>
            </w:tcBorders>
            <w:noWrap/>
            <w:vAlign w:val="center"/>
            <w:hideMark/>
          </w:tcPr>
          <w:p w14:paraId="4B5713ED"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$ 232,217.52</w:t>
            </w:r>
          </w:p>
        </w:tc>
        <w:tc>
          <w:tcPr>
            <w:tcW w:w="2348" w:type="dxa"/>
            <w:tcBorders>
              <w:top w:val="nil"/>
              <w:left w:val="nil"/>
              <w:bottom w:val="single" w:sz="4" w:space="0" w:color="auto"/>
              <w:right w:val="single" w:sz="4" w:space="0" w:color="auto"/>
            </w:tcBorders>
            <w:noWrap/>
            <w:vAlign w:val="center"/>
            <w:hideMark/>
          </w:tcPr>
          <w:p w14:paraId="66A43DF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$ 1,161,088.00</w:t>
            </w:r>
          </w:p>
        </w:tc>
      </w:tr>
      <w:tr w:rsidR="00AF63D9" w:rsidRPr="007B7533" w14:paraId="4335242A"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432F657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3.04</w:t>
            </w:r>
          </w:p>
        </w:tc>
        <w:tc>
          <w:tcPr>
            <w:tcW w:w="4410" w:type="dxa"/>
            <w:tcBorders>
              <w:top w:val="nil"/>
              <w:left w:val="nil"/>
              <w:bottom w:val="single" w:sz="4" w:space="0" w:color="auto"/>
              <w:right w:val="single" w:sz="4" w:space="0" w:color="auto"/>
            </w:tcBorders>
            <w:vAlign w:val="bottom"/>
            <w:hideMark/>
          </w:tcPr>
          <w:p w14:paraId="0C54F16F"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E INSTALACIÓN PUERTA METÁLICA GALVANIZADA PARA BAÑO</w:t>
            </w:r>
          </w:p>
        </w:tc>
        <w:tc>
          <w:tcPr>
            <w:tcW w:w="650" w:type="dxa"/>
            <w:tcBorders>
              <w:top w:val="nil"/>
              <w:left w:val="nil"/>
              <w:bottom w:val="single" w:sz="4" w:space="0" w:color="auto"/>
              <w:right w:val="single" w:sz="4" w:space="0" w:color="auto"/>
            </w:tcBorders>
            <w:noWrap/>
            <w:vAlign w:val="center"/>
            <w:hideMark/>
          </w:tcPr>
          <w:p w14:paraId="31BEE95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UND</w:t>
            </w:r>
          </w:p>
        </w:tc>
        <w:tc>
          <w:tcPr>
            <w:tcW w:w="825" w:type="dxa"/>
            <w:tcBorders>
              <w:top w:val="nil"/>
              <w:left w:val="nil"/>
              <w:bottom w:val="single" w:sz="4" w:space="0" w:color="auto"/>
              <w:right w:val="single" w:sz="4" w:space="0" w:color="auto"/>
            </w:tcBorders>
            <w:noWrap/>
            <w:vAlign w:val="center"/>
            <w:hideMark/>
          </w:tcPr>
          <w:p w14:paraId="0409B8E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6.00</w:t>
            </w:r>
          </w:p>
        </w:tc>
        <w:tc>
          <w:tcPr>
            <w:tcW w:w="1855" w:type="dxa"/>
            <w:tcBorders>
              <w:top w:val="nil"/>
              <w:left w:val="nil"/>
              <w:bottom w:val="single" w:sz="4" w:space="0" w:color="auto"/>
              <w:right w:val="single" w:sz="4" w:space="0" w:color="auto"/>
            </w:tcBorders>
            <w:noWrap/>
            <w:vAlign w:val="center"/>
            <w:hideMark/>
          </w:tcPr>
          <w:p w14:paraId="0406F55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$ 921,295.90</w:t>
            </w:r>
          </w:p>
        </w:tc>
        <w:tc>
          <w:tcPr>
            <w:tcW w:w="2348" w:type="dxa"/>
            <w:tcBorders>
              <w:top w:val="nil"/>
              <w:left w:val="nil"/>
              <w:bottom w:val="single" w:sz="4" w:space="0" w:color="auto"/>
              <w:right w:val="single" w:sz="4" w:space="0" w:color="auto"/>
            </w:tcBorders>
            <w:noWrap/>
            <w:vAlign w:val="center"/>
            <w:hideMark/>
          </w:tcPr>
          <w:p w14:paraId="19FE133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$ 5,527,775.00</w:t>
            </w:r>
          </w:p>
        </w:tc>
      </w:tr>
      <w:tr w:rsidR="00AF63D9" w:rsidRPr="007B7533" w14:paraId="5C906495"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68B935A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3.05</w:t>
            </w:r>
          </w:p>
        </w:tc>
        <w:tc>
          <w:tcPr>
            <w:tcW w:w="4410" w:type="dxa"/>
            <w:tcBorders>
              <w:top w:val="nil"/>
              <w:left w:val="nil"/>
              <w:bottom w:val="single" w:sz="4" w:space="0" w:color="auto"/>
              <w:right w:val="single" w:sz="4" w:space="0" w:color="auto"/>
            </w:tcBorders>
            <w:vAlign w:val="bottom"/>
            <w:hideMark/>
          </w:tcPr>
          <w:p w14:paraId="244C0BB4"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DESMONTE PUERTAS  (INCLUYE RETIRO)</w:t>
            </w:r>
          </w:p>
        </w:tc>
        <w:tc>
          <w:tcPr>
            <w:tcW w:w="650" w:type="dxa"/>
            <w:tcBorders>
              <w:top w:val="nil"/>
              <w:left w:val="nil"/>
              <w:bottom w:val="single" w:sz="4" w:space="0" w:color="auto"/>
              <w:right w:val="single" w:sz="4" w:space="0" w:color="auto"/>
            </w:tcBorders>
            <w:noWrap/>
            <w:vAlign w:val="center"/>
            <w:hideMark/>
          </w:tcPr>
          <w:p w14:paraId="1469CF8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UND</w:t>
            </w:r>
          </w:p>
        </w:tc>
        <w:tc>
          <w:tcPr>
            <w:tcW w:w="825" w:type="dxa"/>
            <w:tcBorders>
              <w:top w:val="nil"/>
              <w:left w:val="nil"/>
              <w:bottom w:val="single" w:sz="4" w:space="0" w:color="auto"/>
              <w:right w:val="single" w:sz="4" w:space="0" w:color="auto"/>
            </w:tcBorders>
            <w:noWrap/>
            <w:vAlign w:val="center"/>
            <w:hideMark/>
          </w:tcPr>
          <w:p w14:paraId="3A4B77C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6.00</w:t>
            </w:r>
          </w:p>
        </w:tc>
        <w:tc>
          <w:tcPr>
            <w:tcW w:w="1855" w:type="dxa"/>
            <w:tcBorders>
              <w:top w:val="nil"/>
              <w:left w:val="nil"/>
              <w:bottom w:val="single" w:sz="4" w:space="0" w:color="auto"/>
              <w:right w:val="single" w:sz="4" w:space="0" w:color="auto"/>
            </w:tcBorders>
            <w:noWrap/>
            <w:vAlign w:val="center"/>
            <w:hideMark/>
          </w:tcPr>
          <w:p w14:paraId="7C3E482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$ 56,393.00</w:t>
            </w:r>
          </w:p>
        </w:tc>
        <w:tc>
          <w:tcPr>
            <w:tcW w:w="2348" w:type="dxa"/>
            <w:tcBorders>
              <w:top w:val="nil"/>
              <w:left w:val="nil"/>
              <w:bottom w:val="single" w:sz="4" w:space="0" w:color="auto"/>
              <w:right w:val="single" w:sz="4" w:space="0" w:color="auto"/>
            </w:tcBorders>
            <w:noWrap/>
            <w:vAlign w:val="center"/>
            <w:hideMark/>
          </w:tcPr>
          <w:p w14:paraId="7C62277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$ 338,358.00</w:t>
            </w:r>
          </w:p>
        </w:tc>
      </w:tr>
      <w:tr w:rsidR="00AF63D9" w:rsidRPr="007B7533" w14:paraId="4B2F379C" w14:textId="77777777" w:rsidTr="007A6859">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2A6F8112"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4</w:t>
            </w:r>
          </w:p>
        </w:tc>
        <w:tc>
          <w:tcPr>
            <w:tcW w:w="4410" w:type="dxa"/>
            <w:tcBorders>
              <w:top w:val="nil"/>
              <w:left w:val="nil"/>
              <w:bottom w:val="single" w:sz="4" w:space="0" w:color="auto"/>
              <w:right w:val="single" w:sz="4" w:space="0" w:color="auto"/>
            </w:tcBorders>
            <w:shd w:val="clear" w:color="000000" w:fill="BFBFBF"/>
            <w:vAlign w:val="center"/>
            <w:hideMark/>
          </w:tcPr>
          <w:p w14:paraId="12B75A52"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xml:space="preserve">TRANSPORTE </w:t>
            </w:r>
          </w:p>
        </w:tc>
        <w:tc>
          <w:tcPr>
            <w:tcW w:w="650" w:type="dxa"/>
            <w:tcBorders>
              <w:top w:val="nil"/>
              <w:left w:val="nil"/>
              <w:bottom w:val="single" w:sz="4" w:space="0" w:color="auto"/>
              <w:right w:val="single" w:sz="4" w:space="0" w:color="auto"/>
            </w:tcBorders>
            <w:shd w:val="clear" w:color="000000" w:fill="BFBFBF"/>
            <w:vAlign w:val="center"/>
            <w:hideMark/>
          </w:tcPr>
          <w:p w14:paraId="1F10B9E8"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825" w:type="dxa"/>
            <w:tcBorders>
              <w:top w:val="nil"/>
              <w:left w:val="nil"/>
              <w:bottom w:val="single" w:sz="4" w:space="0" w:color="auto"/>
              <w:right w:val="single" w:sz="4" w:space="0" w:color="auto"/>
            </w:tcBorders>
            <w:shd w:val="clear" w:color="000000" w:fill="BFBFBF"/>
            <w:vAlign w:val="center"/>
            <w:hideMark/>
          </w:tcPr>
          <w:p w14:paraId="5FB8C302"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855" w:type="dxa"/>
            <w:tcBorders>
              <w:top w:val="nil"/>
              <w:left w:val="nil"/>
              <w:bottom w:val="single" w:sz="4" w:space="0" w:color="auto"/>
              <w:right w:val="single" w:sz="4" w:space="0" w:color="auto"/>
            </w:tcBorders>
            <w:shd w:val="clear" w:color="000000" w:fill="BFBFBF"/>
            <w:vAlign w:val="center"/>
            <w:hideMark/>
          </w:tcPr>
          <w:p w14:paraId="4E1E19BD"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73CE44B8"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$ 322,400.00</w:t>
            </w:r>
          </w:p>
        </w:tc>
      </w:tr>
      <w:tr w:rsidR="00AF63D9" w:rsidRPr="007B7533" w14:paraId="22354F63"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6D7543B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4.01</w:t>
            </w:r>
          </w:p>
        </w:tc>
        <w:tc>
          <w:tcPr>
            <w:tcW w:w="4410" w:type="dxa"/>
            <w:tcBorders>
              <w:top w:val="nil"/>
              <w:left w:val="nil"/>
              <w:bottom w:val="single" w:sz="4" w:space="0" w:color="auto"/>
              <w:right w:val="single" w:sz="4" w:space="0" w:color="auto"/>
            </w:tcBorders>
            <w:vAlign w:val="center"/>
            <w:hideMark/>
          </w:tcPr>
          <w:p w14:paraId="46B4DBB1"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TRANSPORTE MATERIAL</w:t>
            </w:r>
          </w:p>
        </w:tc>
        <w:tc>
          <w:tcPr>
            <w:tcW w:w="650" w:type="dxa"/>
            <w:tcBorders>
              <w:top w:val="nil"/>
              <w:left w:val="nil"/>
              <w:bottom w:val="single" w:sz="4" w:space="0" w:color="auto"/>
              <w:right w:val="single" w:sz="4" w:space="0" w:color="auto"/>
            </w:tcBorders>
            <w:noWrap/>
            <w:vAlign w:val="center"/>
            <w:hideMark/>
          </w:tcPr>
          <w:p w14:paraId="235CDEF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VIAJE</w:t>
            </w:r>
          </w:p>
        </w:tc>
        <w:tc>
          <w:tcPr>
            <w:tcW w:w="825" w:type="dxa"/>
            <w:tcBorders>
              <w:top w:val="nil"/>
              <w:left w:val="nil"/>
              <w:bottom w:val="single" w:sz="4" w:space="0" w:color="auto"/>
              <w:right w:val="single" w:sz="4" w:space="0" w:color="auto"/>
            </w:tcBorders>
            <w:noWrap/>
            <w:vAlign w:val="center"/>
            <w:hideMark/>
          </w:tcPr>
          <w:p w14:paraId="3CE225A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1.00</w:t>
            </w:r>
          </w:p>
        </w:tc>
        <w:tc>
          <w:tcPr>
            <w:tcW w:w="1855" w:type="dxa"/>
            <w:tcBorders>
              <w:top w:val="nil"/>
              <w:left w:val="nil"/>
              <w:bottom w:val="single" w:sz="4" w:space="0" w:color="auto"/>
              <w:right w:val="single" w:sz="4" w:space="0" w:color="auto"/>
            </w:tcBorders>
            <w:noWrap/>
            <w:vAlign w:val="center"/>
            <w:hideMark/>
          </w:tcPr>
          <w:p w14:paraId="4ACC8BC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$ 322,400.00</w:t>
            </w:r>
          </w:p>
        </w:tc>
        <w:tc>
          <w:tcPr>
            <w:tcW w:w="2348" w:type="dxa"/>
            <w:tcBorders>
              <w:top w:val="nil"/>
              <w:left w:val="nil"/>
              <w:bottom w:val="single" w:sz="4" w:space="0" w:color="auto"/>
              <w:right w:val="single" w:sz="4" w:space="0" w:color="auto"/>
            </w:tcBorders>
            <w:noWrap/>
            <w:vAlign w:val="center"/>
            <w:hideMark/>
          </w:tcPr>
          <w:p w14:paraId="241A5B8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$ 322,400.00</w:t>
            </w:r>
          </w:p>
        </w:tc>
      </w:tr>
      <w:tr w:rsidR="00AF63D9" w:rsidRPr="007B7533" w14:paraId="7D6D0A64" w14:textId="77777777" w:rsidTr="007A6859">
        <w:trPr>
          <w:trHeight w:val="540"/>
        </w:trPr>
        <w:tc>
          <w:tcPr>
            <w:tcW w:w="810" w:type="dxa"/>
            <w:tcBorders>
              <w:top w:val="nil"/>
              <w:left w:val="single" w:sz="4" w:space="0" w:color="auto"/>
              <w:bottom w:val="single" w:sz="4" w:space="0" w:color="auto"/>
              <w:right w:val="single" w:sz="4" w:space="0" w:color="auto"/>
            </w:tcBorders>
            <w:shd w:val="clear" w:color="000000" w:fill="BFBFBF"/>
            <w:noWrap/>
            <w:vAlign w:val="center"/>
            <w:hideMark/>
          </w:tcPr>
          <w:p w14:paraId="7233558A"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5</w:t>
            </w:r>
          </w:p>
        </w:tc>
        <w:tc>
          <w:tcPr>
            <w:tcW w:w="4410" w:type="dxa"/>
            <w:tcBorders>
              <w:top w:val="nil"/>
              <w:left w:val="nil"/>
              <w:bottom w:val="single" w:sz="4" w:space="0" w:color="auto"/>
              <w:right w:val="single" w:sz="4" w:space="0" w:color="auto"/>
            </w:tcBorders>
            <w:shd w:val="clear" w:color="000000" w:fill="BFBFBF"/>
            <w:vAlign w:val="center"/>
            <w:hideMark/>
          </w:tcPr>
          <w:p w14:paraId="36658166"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ACTIVIDADES VARIAS</w:t>
            </w:r>
          </w:p>
        </w:tc>
        <w:tc>
          <w:tcPr>
            <w:tcW w:w="650" w:type="dxa"/>
            <w:tcBorders>
              <w:top w:val="nil"/>
              <w:left w:val="nil"/>
              <w:bottom w:val="single" w:sz="4" w:space="0" w:color="auto"/>
              <w:right w:val="single" w:sz="4" w:space="0" w:color="auto"/>
            </w:tcBorders>
            <w:shd w:val="clear" w:color="000000" w:fill="BFBFBF"/>
            <w:vAlign w:val="center"/>
            <w:hideMark/>
          </w:tcPr>
          <w:p w14:paraId="6F22000A"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825" w:type="dxa"/>
            <w:tcBorders>
              <w:top w:val="nil"/>
              <w:left w:val="nil"/>
              <w:bottom w:val="single" w:sz="4" w:space="0" w:color="auto"/>
              <w:right w:val="single" w:sz="4" w:space="0" w:color="auto"/>
            </w:tcBorders>
            <w:shd w:val="clear" w:color="000000" w:fill="BFBFBF"/>
            <w:vAlign w:val="center"/>
            <w:hideMark/>
          </w:tcPr>
          <w:p w14:paraId="0668859C"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855" w:type="dxa"/>
            <w:tcBorders>
              <w:top w:val="nil"/>
              <w:left w:val="nil"/>
              <w:bottom w:val="single" w:sz="4" w:space="0" w:color="auto"/>
              <w:right w:val="single" w:sz="4" w:space="0" w:color="auto"/>
            </w:tcBorders>
            <w:shd w:val="clear" w:color="000000" w:fill="BFBFBF"/>
            <w:vAlign w:val="center"/>
            <w:hideMark/>
          </w:tcPr>
          <w:p w14:paraId="72DA5C74"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348" w:type="dxa"/>
            <w:tcBorders>
              <w:top w:val="nil"/>
              <w:left w:val="nil"/>
              <w:bottom w:val="single" w:sz="4" w:space="0" w:color="auto"/>
              <w:right w:val="single" w:sz="4" w:space="0" w:color="auto"/>
            </w:tcBorders>
            <w:shd w:val="clear" w:color="000000" w:fill="BFBFBF"/>
            <w:noWrap/>
            <w:vAlign w:val="center"/>
            <w:hideMark/>
          </w:tcPr>
          <w:p w14:paraId="3E19C37B"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$ 232,150.00</w:t>
            </w:r>
          </w:p>
        </w:tc>
      </w:tr>
      <w:tr w:rsidR="00AF63D9" w:rsidRPr="007B7533" w14:paraId="5A59A115"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5B348DD2"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5.01</w:t>
            </w:r>
          </w:p>
        </w:tc>
        <w:tc>
          <w:tcPr>
            <w:tcW w:w="4410" w:type="dxa"/>
            <w:tcBorders>
              <w:top w:val="nil"/>
              <w:left w:val="nil"/>
              <w:bottom w:val="single" w:sz="4" w:space="0" w:color="auto"/>
              <w:right w:val="single" w:sz="4" w:space="0" w:color="auto"/>
            </w:tcBorders>
            <w:vAlign w:val="center"/>
            <w:hideMark/>
          </w:tcPr>
          <w:p w14:paraId="0A3195EC"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ASEO GENERAL</w:t>
            </w:r>
          </w:p>
        </w:tc>
        <w:tc>
          <w:tcPr>
            <w:tcW w:w="650" w:type="dxa"/>
            <w:tcBorders>
              <w:top w:val="nil"/>
              <w:left w:val="nil"/>
              <w:bottom w:val="single" w:sz="4" w:space="0" w:color="auto"/>
              <w:right w:val="single" w:sz="4" w:space="0" w:color="auto"/>
            </w:tcBorders>
            <w:noWrap/>
            <w:vAlign w:val="center"/>
            <w:hideMark/>
          </w:tcPr>
          <w:p w14:paraId="2B51300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825" w:type="dxa"/>
            <w:tcBorders>
              <w:top w:val="nil"/>
              <w:left w:val="nil"/>
              <w:bottom w:val="single" w:sz="4" w:space="0" w:color="auto"/>
              <w:right w:val="single" w:sz="4" w:space="0" w:color="auto"/>
            </w:tcBorders>
            <w:noWrap/>
            <w:vAlign w:val="center"/>
            <w:hideMark/>
          </w:tcPr>
          <w:p w14:paraId="64ACB70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50.00</w:t>
            </w:r>
          </w:p>
        </w:tc>
        <w:tc>
          <w:tcPr>
            <w:tcW w:w="1855" w:type="dxa"/>
            <w:tcBorders>
              <w:top w:val="nil"/>
              <w:left w:val="nil"/>
              <w:bottom w:val="single" w:sz="4" w:space="0" w:color="auto"/>
              <w:right w:val="single" w:sz="4" w:space="0" w:color="auto"/>
            </w:tcBorders>
            <w:noWrap/>
            <w:vAlign w:val="center"/>
            <w:hideMark/>
          </w:tcPr>
          <w:p w14:paraId="50F6D87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$ 4,643.00</w:t>
            </w:r>
          </w:p>
        </w:tc>
        <w:tc>
          <w:tcPr>
            <w:tcW w:w="2348" w:type="dxa"/>
            <w:tcBorders>
              <w:top w:val="nil"/>
              <w:left w:val="nil"/>
              <w:bottom w:val="single" w:sz="4" w:space="0" w:color="auto"/>
              <w:right w:val="single" w:sz="4" w:space="0" w:color="auto"/>
            </w:tcBorders>
            <w:noWrap/>
            <w:vAlign w:val="center"/>
            <w:hideMark/>
          </w:tcPr>
          <w:p w14:paraId="28DA50C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$ 232,150.00</w:t>
            </w:r>
          </w:p>
        </w:tc>
      </w:tr>
      <w:tr w:rsidR="00AF63D9" w:rsidRPr="007B7533" w14:paraId="1E4040F5" w14:textId="77777777" w:rsidTr="007A6859">
        <w:trPr>
          <w:trHeight w:val="540"/>
        </w:trPr>
        <w:tc>
          <w:tcPr>
            <w:tcW w:w="810" w:type="dxa"/>
            <w:tcBorders>
              <w:top w:val="nil"/>
              <w:left w:val="single" w:sz="4" w:space="0" w:color="auto"/>
              <w:bottom w:val="single" w:sz="4" w:space="0" w:color="auto"/>
              <w:right w:val="single" w:sz="4" w:space="0" w:color="auto"/>
            </w:tcBorders>
            <w:noWrap/>
            <w:vAlign w:val="center"/>
            <w:hideMark/>
          </w:tcPr>
          <w:p w14:paraId="3B8584B6"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 </w:t>
            </w:r>
          </w:p>
        </w:tc>
        <w:tc>
          <w:tcPr>
            <w:tcW w:w="4410" w:type="dxa"/>
            <w:tcBorders>
              <w:top w:val="nil"/>
              <w:left w:val="nil"/>
              <w:bottom w:val="single" w:sz="4" w:space="0" w:color="auto"/>
              <w:right w:val="single" w:sz="4" w:space="0" w:color="auto"/>
            </w:tcBorders>
            <w:vAlign w:val="center"/>
            <w:hideMark/>
          </w:tcPr>
          <w:p w14:paraId="0C410B0B"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650" w:type="dxa"/>
            <w:tcBorders>
              <w:top w:val="nil"/>
              <w:left w:val="nil"/>
              <w:bottom w:val="single" w:sz="4" w:space="0" w:color="auto"/>
              <w:right w:val="single" w:sz="4" w:space="0" w:color="auto"/>
            </w:tcBorders>
            <w:noWrap/>
            <w:vAlign w:val="center"/>
            <w:hideMark/>
          </w:tcPr>
          <w:p w14:paraId="36515F1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825" w:type="dxa"/>
            <w:tcBorders>
              <w:top w:val="nil"/>
              <w:left w:val="nil"/>
              <w:bottom w:val="single" w:sz="4" w:space="0" w:color="auto"/>
              <w:right w:val="single" w:sz="4" w:space="0" w:color="auto"/>
            </w:tcBorders>
            <w:noWrap/>
            <w:vAlign w:val="center"/>
            <w:hideMark/>
          </w:tcPr>
          <w:p w14:paraId="6AB8E03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1855" w:type="dxa"/>
            <w:tcBorders>
              <w:top w:val="nil"/>
              <w:left w:val="nil"/>
              <w:bottom w:val="single" w:sz="4" w:space="0" w:color="auto"/>
              <w:right w:val="single" w:sz="4" w:space="0" w:color="auto"/>
            </w:tcBorders>
            <w:noWrap/>
            <w:vAlign w:val="center"/>
            <w:hideMark/>
          </w:tcPr>
          <w:p w14:paraId="517FBF4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2CD90FC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r>
      <w:tr w:rsidR="00AF63D9" w:rsidRPr="007B7533" w14:paraId="5B7A0802" w14:textId="77777777" w:rsidTr="007A6859">
        <w:trPr>
          <w:trHeight w:val="320"/>
        </w:trPr>
        <w:tc>
          <w:tcPr>
            <w:tcW w:w="810" w:type="dxa"/>
            <w:tcBorders>
              <w:top w:val="nil"/>
              <w:left w:val="single" w:sz="4" w:space="0" w:color="auto"/>
              <w:bottom w:val="single" w:sz="4" w:space="0" w:color="auto"/>
              <w:right w:val="single" w:sz="4" w:space="0" w:color="auto"/>
            </w:tcBorders>
            <w:noWrap/>
            <w:hideMark/>
          </w:tcPr>
          <w:p w14:paraId="2208B8CB"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43A609A7"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53CD3790"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COSTO DIRECTO</w:t>
            </w:r>
          </w:p>
        </w:tc>
        <w:tc>
          <w:tcPr>
            <w:tcW w:w="1855" w:type="dxa"/>
            <w:tcBorders>
              <w:top w:val="nil"/>
              <w:left w:val="nil"/>
              <w:bottom w:val="single" w:sz="4" w:space="0" w:color="auto"/>
              <w:right w:val="single" w:sz="4" w:space="0" w:color="auto"/>
            </w:tcBorders>
            <w:noWrap/>
            <w:vAlign w:val="center"/>
            <w:hideMark/>
          </w:tcPr>
          <w:p w14:paraId="02D97EB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6CDFA997"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$ 42,210,559.00</w:t>
            </w:r>
          </w:p>
        </w:tc>
      </w:tr>
      <w:tr w:rsidR="00AF63D9" w:rsidRPr="007B7533" w14:paraId="2C329001" w14:textId="77777777" w:rsidTr="007A6859">
        <w:trPr>
          <w:trHeight w:val="320"/>
        </w:trPr>
        <w:tc>
          <w:tcPr>
            <w:tcW w:w="810" w:type="dxa"/>
            <w:tcBorders>
              <w:top w:val="nil"/>
              <w:left w:val="single" w:sz="4" w:space="0" w:color="auto"/>
              <w:bottom w:val="single" w:sz="4" w:space="0" w:color="auto"/>
              <w:right w:val="single" w:sz="4" w:space="0" w:color="auto"/>
            </w:tcBorders>
            <w:noWrap/>
            <w:hideMark/>
          </w:tcPr>
          <w:p w14:paraId="739212C2"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45E69B1B"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3AD93399"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 xml:space="preserve">ADMINISTRACION </w:t>
            </w:r>
          </w:p>
        </w:tc>
        <w:tc>
          <w:tcPr>
            <w:tcW w:w="1855" w:type="dxa"/>
            <w:tcBorders>
              <w:top w:val="nil"/>
              <w:left w:val="nil"/>
              <w:bottom w:val="single" w:sz="4" w:space="0" w:color="auto"/>
              <w:right w:val="single" w:sz="4" w:space="0" w:color="auto"/>
            </w:tcBorders>
            <w:noWrap/>
            <w:vAlign w:val="center"/>
            <w:hideMark/>
          </w:tcPr>
          <w:p w14:paraId="399D57C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29.50%</w:t>
            </w:r>
          </w:p>
        </w:tc>
        <w:tc>
          <w:tcPr>
            <w:tcW w:w="2348" w:type="dxa"/>
            <w:tcBorders>
              <w:top w:val="nil"/>
              <w:left w:val="nil"/>
              <w:bottom w:val="single" w:sz="4" w:space="0" w:color="auto"/>
              <w:right w:val="single" w:sz="4" w:space="0" w:color="auto"/>
            </w:tcBorders>
            <w:noWrap/>
            <w:vAlign w:val="center"/>
            <w:hideMark/>
          </w:tcPr>
          <w:p w14:paraId="643DA6BD"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$ 12,452,115.00</w:t>
            </w:r>
          </w:p>
        </w:tc>
      </w:tr>
      <w:tr w:rsidR="00AF63D9" w:rsidRPr="007B7533" w14:paraId="210C6B14" w14:textId="77777777" w:rsidTr="007A6859">
        <w:trPr>
          <w:trHeight w:val="320"/>
        </w:trPr>
        <w:tc>
          <w:tcPr>
            <w:tcW w:w="810" w:type="dxa"/>
            <w:tcBorders>
              <w:top w:val="nil"/>
              <w:left w:val="single" w:sz="4" w:space="0" w:color="auto"/>
              <w:bottom w:val="single" w:sz="4" w:space="0" w:color="auto"/>
              <w:right w:val="single" w:sz="4" w:space="0" w:color="auto"/>
            </w:tcBorders>
            <w:noWrap/>
            <w:hideMark/>
          </w:tcPr>
          <w:p w14:paraId="2ACB4D0F"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5457F1FE"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475" w:type="dxa"/>
            <w:gridSpan w:val="2"/>
            <w:tcBorders>
              <w:top w:val="single" w:sz="4" w:space="0" w:color="auto"/>
              <w:left w:val="nil"/>
              <w:bottom w:val="single" w:sz="4" w:space="0" w:color="auto"/>
              <w:right w:val="single" w:sz="4" w:space="0" w:color="auto"/>
            </w:tcBorders>
            <w:noWrap/>
            <w:vAlign w:val="center"/>
            <w:hideMark/>
          </w:tcPr>
          <w:p w14:paraId="4CEB8A4B"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UTILIDAD</w:t>
            </w:r>
          </w:p>
        </w:tc>
        <w:tc>
          <w:tcPr>
            <w:tcW w:w="1855" w:type="dxa"/>
            <w:tcBorders>
              <w:top w:val="nil"/>
              <w:left w:val="nil"/>
              <w:bottom w:val="single" w:sz="4" w:space="0" w:color="auto"/>
              <w:right w:val="single" w:sz="4" w:space="0" w:color="auto"/>
            </w:tcBorders>
            <w:noWrap/>
            <w:vAlign w:val="center"/>
            <w:hideMark/>
          </w:tcPr>
          <w:p w14:paraId="0325441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5.00%</w:t>
            </w:r>
          </w:p>
        </w:tc>
        <w:tc>
          <w:tcPr>
            <w:tcW w:w="2348" w:type="dxa"/>
            <w:tcBorders>
              <w:top w:val="nil"/>
              <w:left w:val="nil"/>
              <w:bottom w:val="single" w:sz="4" w:space="0" w:color="auto"/>
              <w:right w:val="single" w:sz="4" w:space="0" w:color="auto"/>
            </w:tcBorders>
            <w:noWrap/>
            <w:vAlign w:val="center"/>
            <w:hideMark/>
          </w:tcPr>
          <w:p w14:paraId="47B25FA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$ 2,110,528.00</w:t>
            </w:r>
          </w:p>
        </w:tc>
      </w:tr>
      <w:tr w:rsidR="00AF63D9" w:rsidRPr="007B7533" w14:paraId="268ABC06" w14:textId="77777777" w:rsidTr="007A6859">
        <w:trPr>
          <w:trHeight w:val="520"/>
        </w:trPr>
        <w:tc>
          <w:tcPr>
            <w:tcW w:w="810" w:type="dxa"/>
            <w:tcBorders>
              <w:top w:val="nil"/>
              <w:left w:val="single" w:sz="4" w:space="0" w:color="auto"/>
              <w:bottom w:val="single" w:sz="4" w:space="0" w:color="auto"/>
              <w:right w:val="single" w:sz="4" w:space="0" w:color="auto"/>
            </w:tcBorders>
            <w:noWrap/>
            <w:vAlign w:val="center"/>
            <w:hideMark/>
          </w:tcPr>
          <w:p w14:paraId="7474ADD6"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4410" w:type="dxa"/>
            <w:tcBorders>
              <w:top w:val="nil"/>
              <w:left w:val="nil"/>
              <w:bottom w:val="single" w:sz="4" w:space="0" w:color="auto"/>
              <w:right w:val="single" w:sz="4" w:space="0" w:color="auto"/>
            </w:tcBorders>
            <w:noWrap/>
            <w:vAlign w:val="bottom"/>
            <w:hideMark/>
          </w:tcPr>
          <w:p w14:paraId="3B3DE733"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475" w:type="dxa"/>
            <w:gridSpan w:val="2"/>
            <w:tcBorders>
              <w:top w:val="single" w:sz="4" w:space="0" w:color="auto"/>
              <w:left w:val="nil"/>
              <w:bottom w:val="single" w:sz="4" w:space="0" w:color="auto"/>
              <w:right w:val="single" w:sz="4" w:space="0" w:color="auto"/>
            </w:tcBorders>
            <w:vAlign w:val="center"/>
            <w:hideMark/>
          </w:tcPr>
          <w:p w14:paraId="50DB5E20"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VALOR TOTAL PROYECTO</w:t>
            </w:r>
          </w:p>
        </w:tc>
        <w:tc>
          <w:tcPr>
            <w:tcW w:w="1855" w:type="dxa"/>
            <w:tcBorders>
              <w:top w:val="nil"/>
              <w:left w:val="nil"/>
              <w:bottom w:val="single" w:sz="4" w:space="0" w:color="auto"/>
              <w:right w:val="single" w:sz="4" w:space="0" w:color="auto"/>
            </w:tcBorders>
            <w:noWrap/>
            <w:vAlign w:val="center"/>
            <w:hideMark/>
          </w:tcPr>
          <w:p w14:paraId="0AB6E039"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2348" w:type="dxa"/>
            <w:tcBorders>
              <w:top w:val="nil"/>
              <w:left w:val="nil"/>
              <w:bottom w:val="single" w:sz="4" w:space="0" w:color="auto"/>
              <w:right w:val="single" w:sz="4" w:space="0" w:color="auto"/>
            </w:tcBorders>
            <w:noWrap/>
            <w:vAlign w:val="center"/>
            <w:hideMark/>
          </w:tcPr>
          <w:p w14:paraId="24C4A215"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$ 56,773,202.00</w:t>
            </w:r>
          </w:p>
        </w:tc>
      </w:tr>
    </w:tbl>
    <w:p w14:paraId="0529BE85" w14:textId="77777777" w:rsidR="00AF63D9" w:rsidRPr="007B7533" w:rsidRDefault="00AF63D9" w:rsidP="00B909ED">
      <w:pPr>
        <w:jc w:val="both"/>
        <w:rPr>
          <w:rFonts w:ascii="Century Gothic" w:hAnsi="Century Gothic" w:cs="Arial"/>
          <w:sz w:val="20"/>
          <w:szCs w:val="20"/>
        </w:rPr>
      </w:pPr>
    </w:p>
    <w:p w14:paraId="568D071E" w14:textId="77777777" w:rsidR="00AF63D9" w:rsidRPr="007B7533" w:rsidRDefault="00AF63D9" w:rsidP="00B909ED">
      <w:pPr>
        <w:jc w:val="both"/>
        <w:rPr>
          <w:rFonts w:ascii="Century Gothic" w:hAnsi="Century Gothic" w:cs="Arial"/>
          <w:sz w:val="20"/>
          <w:szCs w:val="20"/>
        </w:rPr>
      </w:pPr>
    </w:p>
    <w:tbl>
      <w:tblPr>
        <w:tblW w:w="10890" w:type="dxa"/>
        <w:tblInd w:w="-1090" w:type="dxa"/>
        <w:tblCellMar>
          <w:left w:w="70" w:type="dxa"/>
          <w:right w:w="70" w:type="dxa"/>
        </w:tblCellMar>
        <w:tblLook w:val="04A0" w:firstRow="1" w:lastRow="0" w:firstColumn="1" w:lastColumn="0" w:noHBand="0" w:noVBand="1"/>
      </w:tblPr>
      <w:tblGrid>
        <w:gridCol w:w="939"/>
        <w:gridCol w:w="4641"/>
        <w:gridCol w:w="641"/>
        <w:gridCol w:w="107"/>
        <w:gridCol w:w="970"/>
        <w:gridCol w:w="90"/>
        <w:gridCol w:w="1369"/>
        <w:gridCol w:w="90"/>
        <w:gridCol w:w="2161"/>
      </w:tblGrid>
      <w:tr w:rsidR="00AF63D9" w:rsidRPr="007B7533" w14:paraId="7C4D8F5B" w14:textId="77777777" w:rsidTr="007A6859">
        <w:trPr>
          <w:trHeight w:val="810"/>
        </w:trPr>
        <w:tc>
          <w:tcPr>
            <w:tcW w:w="939" w:type="dxa"/>
            <w:tcBorders>
              <w:top w:val="single" w:sz="8" w:space="0" w:color="auto"/>
              <w:left w:val="single" w:sz="8" w:space="0" w:color="auto"/>
              <w:bottom w:val="nil"/>
              <w:right w:val="nil"/>
            </w:tcBorders>
            <w:shd w:val="clear" w:color="auto" w:fill="F7CAAC" w:themeFill="accent2" w:themeFillTint="66"/>
            <w:vAlign w:val="center"/>
            <w:hideMark/>
          </w:tcPr>
          <w:p w14:paraId="19225618"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lastRenderedPageBreak/>
              <w:t> </w:t>
            </w:r>
          </w:p>
        </w:tc>
        <w:tc>
          <w:tcPr>
            <w:tcW w:w="7790" w:type="dxa"/>
            <w:gridSpan w:val="7"/>
            <w:tcBorders>
              <w:top w:val="single" w:sz="8" w:space="0" w:color="auto"/>
              <w:left w:val="nil"/>
              <w:bottom w:val="nil"/>
              <w:right w:val="nil"/>
            </w:tcBorders>
            <w:shd w:val="clear" w:color="auto" w:fill="F7CAAC" w:themeFill="accent2" w:themeFillTint="66"/>
            <w:vAlign w:val="center"/>
            <w:hideMark/>
          </w:tcPr>
          <w:p w14:paraId="554D986E"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"MANTENIMIENTO A LAS INSTALACIONES AL EDIFICIO SECRETARIA DE DESARROLLO ECONOMICO "</w:t>
            </w:r>
          </w:p>
        </w:tc>
        <w:tc>
          <w:tcPr>
            <w:tcW w:w="2161" w:type="dxa"/>
            <w:tcBorders>
              <w:top w:val="single" w:sz="8" w:space="0" w:color="auto"/>
              <w:left w:val="nil"/>
              <w:bottom w:val="nil"/>
              <w:right w:val="single" w:sz="8" w:space="0" w:color="auto"/>
            </w:tcBorders>
            <w:shd w:val="clear" w:color="auto" w:fill="F7CAAC" w:themeFill="accent2" w:themeFillTint="66"/>
            <w:noWrap/>
            <w:vAlign w:val="center"/>
            <w:hideMark/>
          </w:tcPr>
          <w:p w14:paraId="1CDD9944"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r>
      <w:tr w:rsidR="00AF63D9" w:rsidRPr="007B7533" w14:paraId="71DC17A0" w14:textId="77777777" w:rsidTr="007A6859">
        <w:trPr>
          <w:trHeight w:val="260"/>
        </w:trPr>
        <w:tc>
          <w:tcPr>
            <w:tcW w:w="10890" w:type="dxa"/>
            <w:gridSpan w:val="9"/>
            <w:tcBorders>
              <w:top w:val="single" w:sz="4" w:space="0" w:color="auto"/>
              <w:left w:val="single" w:sz="8" w:space="0" w:color="auto"/>
              <w:bottom w:val="single" w:sz="4" w:space="0" w:color="auto"/>
              <w:right w:val="single" w:sz="8" w:space="0" w:color="000000"/>
            </w:tcBorders>
            <w:noWrap/>
            <w:vAlign w:val="bottom"/>
            <w:hideMark/>
          </w:tcPr>
          <w:p w14:paraId="4681851A" w14:textId="77777777" w:rsidR="00AF63D9" w:rsidRPr="007B7533" w:rsidRDefault="00AF63D9" w:rsidP="007A6859">
            <w:pPr>
              <w:jc w:val="center"/>
              <w:rPr>
                <w:rFonts w:ascii="Century Gothic" w:hAnsi="Century Gothic" w:cs="Arial"/>
                <w:color w:val="FFFFFF"/>
                <w:sz w:val="16"/>
                <w:szCs w:val="16"/>
              </w:rPr>
            </w:pPr>
            <w:r w:rsidRPr="007B7533">
              <w:rPr>
                <w:rFonts w:ascii="Century Gothic" w:hAnsi="Century Gothic" w:cs="Arial"/>
                <w:color w:val="FFFFFF"/>
                <w:sz w:val="16"/>
                <w:szCs w:val="16"/>
              </w:rPr>
              <w:t> </w:t>
            </w:r>
          </w:p>
        </w:tc>
      </w:tr>
      <w:tr w:rsidR="00AF63D9" w:rsidRPr="007B7533" w14:paraId="2B843CDC" w14:textId="77777777" w:rsidTr="007A6859">
        <w:trPr>
          <w:trHeight w:val="540"/>
        </w:trPr>
        <w:tc>
          <w:tcPr>
            <w:tcW w:w="939" w:type="dxa"/>
            <w:tcBorders>
              <w:top w:val="nil"/>
              <w:left w:val="single" w:sz="8" w:space="0" w:color="auto"/>
              <w:bottom w:val="single" w:sz="4" w:space="0" w:color="auto"/>
              <w:right w:val="single" w:sz="4" w:space="0" w:color="auto"/>
            </w:tcBorders>
            <w:vAlign w:val="center"/>
            <w:hideMark/>
          </w:tcPr>
          <w:p w14:paraId="23834585" w14:textId="77777777" w:rsidR="00AF63D9" w:rsidRPr="007B7533" w:rsidRDefault="00AF63D9" w:rsidP="007A6859">
            <w:pPr>
              <w:jc w:val="center"/>
              <w:rPr>
                <w:rFonts w:ascii="Century Gothic" w:hAnsi="Century Gothic" w:cs="Arial"/>
                <w:b/>
                <w:bCs/>
                <w:color w:val="000000"/>
                <w:sz w:val="16"/>
                <w:szCs w:val="16"/>
              </w:rPr>
            </w:pPr>
            <w:proofErr w:type="spellStart"/>
            <w:r w:rsidRPr="007B7533">
              <w:rPr>
                <w:rFonts w:ascii="Century Gothic" w:hAnsi="Century Gothic" w:cs="Arial"/>
                <w:b/>
                <w:bCs/>
                <w:color w:val="000000"/>
                <w:sz w:val="16"/>
                <w:szCs w:val="16"/>
              </w:rPr>
              <w:t>N°</w:t>
            </w:r>
            <w:proofErr w:type="spellEnd"/>
          </w:p>
        </w:tc>
        <w:tc>
          <w:tcPr>
            <w:tcW w:w="4641" w:type="dxa"/>
            <w:tcBorders>
              <w:top w:val="single" w:sz="4" w:space="0" w:color="auto"/>
              <w:left w:val="single" w:sz="4" w:space="0" w:color="auto"/>
              <w:bottom w:val="single" w:sz="4" w:space="0" w:color="auto"/>
              <w:right w:val="single" w:sz="4" w:space="0" w:color="auto"/>
            </w:tcBorders>
            <w:noWrap/>
            <w:vAlign w:val="center"/>
            <w:hideMark/>
          </w:tcPr>
          <w:p w14:paraId="7E0EC479"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DESCRIPCIÓN</w:t>
            </w:r>
          </w:p>
        </w:tc>
        <w:tc>
          <w:tcPr>
            <w:tcW w:w="630" w:type="dxa"/>
            <w:gridSpan w:val="2"/>
            <w:tcBorders>
              <w:top w:val="single" w:sz="4" w:space="0" w:color="auto"/>
              <w:left w:val="nil"/>
              <w:bottom w:val="single" w:sz="4" w:space="0" w:color="auto"/>
              <w:right w:val="single" w:sz="4" w:space="0" w:color="auto"/>
            </w:tcBorders>
            <w:noWrap/>
            <w:vAlign w:val="center"/>
            <w:hideMark/>
          </w:tcPr>
          <w:p w14:paraId="179448E6"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UNIDAD</w:t>
            </w:r>
          </w:p>
        </w:tc>
        <w:tc>
          <w:tcPr>
            <w:tcW w:w="1060" w:type="dxa"/>
            <w:gridSpan w:val="2"/>
            <w:tcBorders>
              <w:top w:val="single" w:sz="4" w:space="0" w:color="auto"/>
              <w:left w:val="nil"/>
              <w:bottom w:val="single" w:sz="4" w:space="0" w:color="auto"/>
              <w:right w:val="single" w:sz="4" w:space="0" w:color="auto"/>
            </w:tcBorders>
            <w:vAlign w:val="center"/>
            <w:hideMark/>
          </w:tcPr>
          <w:p w14:paraId="2EBD6B75"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CANTIDAD</w:t>
            </w:r>
          </w:p>
        </w:tc>
        <w:tc>
          <w:tcPr>
            <w:tcW w:w="1459" w:type="dxa"/>
            <w:gridSpan w:val="2"/>
            <w:tcBorders>
              <w:top w:val="single" w:sz="4" w:space="0" w:color="auto"/>
              <w:left w:val="nil"/>
              <w:bottom w:val="single" w:sz="4" w:space="0" w:color="auto"/>
              <w:right w:val="single" w:sz="4" w:space="0" w:color="auto"/>
            </w:tcBorders>
            <w:vAlign w:val="center"/>
            <w:hideMark/>
          </w:tcPr>
          <w:p w14:paraId="33D0416B"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 VALOR UNITARIO</w:t>
            </w:r>
          </w:p>
        </w:tc>
        <w:tc>
          <w:tcPr>
            <w:tcW w:w="2161" w:type="dxa"/>
            <w:tcBorders>
              <w:top w:val="nil"/>
              <w:left w:val="single" w:sz="4" w:space="0" w:color="auto"/>
              <w:bottom w:val="single" w:sz="4" w:space="0" w:color="auto"/>
              <w:right w:val="single" w:sz="8" w:space="0" w:color="auto"/>
            </w:tcBorders>
            <w:vAlign w:val="center"/>
            <w:hideMark/>
          </w:tcPr>
          <w:p w14:paraId="576A7E83"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 VALOR TOTAL</w:t>
            </w:r>
          </w:p>
        </w:tc>
      </w:tr>
      <w:tr w:rsidR="00AF63D9" w:rsidRPr="007B7533" w14:paraId="5544E6E9" w14:textId="77777777" w:rsidTr="007A6859">
        <w:trPr>
          <w:trHeight w:val="510"/>
        </w:trPr>
        <w:tc>
          <w:tcPr>
            <w:tcW w:w="10890" w:type="dxa"/>
            <w:gridSpan w:val="9"/>
            <w:tcBorders>
              <w:top w:val="single" w:sz="4" w:space="0" w:color="auto"/>
              <w:left w:val="single" w:sz="8" w:space="0" w:color="auto"/>
              <w:bottom w:val="single" w:sz="4" w:space="0" w:color="auto"/>
              <w:right w:val="single" w:sz="8" w:space="0" w:color="000000"/>
            </w:tcBorders>
            <w:shd w:val="clear" w:color="000000" w:fill="DEFAED"/>
            <w:vAlign w:val="center"/>
            <w:hideMark/>
          </w:tcPr>
          <w:p w14:paraId="0B1F9286"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EDIFICIO SECRETARÍA DESARROLLO ECONÓMICO</w:t>
            </w:r>
          </w:p>
        </w:tc>
      </w:tr>
      <w:tr w:rsidR="00AF63D9" w:rsidRPr="007B7533" w14:paraId="3AF8987B" w14:textId="77777777" w:rsidTr="007A6859">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4F5B5661"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1</w:t>
            </w:r>
          </w:p>
        </w:tc>
        <w:tc>
          <w:tcPr>
            <w:tcW w:w="4641" w:type="dxa"/>
            <w:tcBorders>
              <w:top w:val="single" w:sz="4" w:space="0" w:color="auto"/>
              <w:left w:val="single" w:sz="4" w:space="0" w:color="auto"/>
              <w:bottom w:val="single" w:sz="4" w:space="0" w:color="auto"/>
              <w:right w:val="single" w:sz="4" w:space="0" w:color="auto"/>
            </w:tcBorders>
            <w:shd w:val="clear" w:color="000000" w:fill="BFBFBF"/>
            <w:vAlign w:val="center"/>
            <w:hideMark/>
          </w:tcPr>
          <w:p w14:paraId="7E0DA9FE"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xml:space="preserve">CUBIERTA </w:t>
            </w:r>
          </w:p>
        </w:tc>
        <w:tc>
          <w:tcPr>
            <w:tcW w:w="540" w:type="dxa"/>
            <w:tcBorders>
              <w:top w:val="single" w:sz="4" w:space="0" w:color="auto"/>
              <w:left w:val="nil"/>
              <w:bottom w:val="single" w:sz="4" w:space="0" w:color="auto"/>
              <w:right w:val="single" w:sz="4" w:space="0" w:color="auto"/>
            </w:tcBorders>
            <w:shd w:val="clear" w:color="000000" w:fill="BFBFBF"/>
            <w:noWrap/>
            <w:vAlign w:val="center"/>
            <w:hideMark/>
          </w:tcPr>
          <w:p w14:paraId="6D3F5E8C"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060"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331B02A4"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459" w:type="dxa"/>
            <w:gridSpan w:val="2"/>
            <w:tcBorders>
              <w:top w:val="single" w:sz="4" w:space="0" w:color="auto"/>
              <w:left w:val="nil"/>
              <w:bottom w:val="single" w:sz="4" w:space="0" w:color="auto"/>
              <w:right w:val="single" w:sz="4" w:space="0" w:color="auto"/>
            </w:tcBorders>
            <w:shd w:val="clear" w:color="000000" w:fill="BFBFBF"/>
            <w:noWrap/>
            <w:vAlign w:val="center"/>
            <w:hideMark/>
          </w:tcPr>
          <w:p w14:paraId="2E412911"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14D142B3"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$ 12,487,750.00</w:t>
            </w:r>
          </w:p>
        </w:tc>
      </w:tr>
      <w:tr w:rsidR="00AF63D9" w:rsidRPr="007B7533" w14:paraId="23B665B3" w14:textId="77777777" w:rsidTr="007A6859">
        <w:trPr>
          <w:trHeight w:val="1515"/>
        </w:trPr>
        <w:tc>
          <w:tcPr>
            <w:tcW w:w="939" w:type="dxa"/>
            <w:tcBorders>
              <w:top w:val="nil"/>
              <w:left w:val="single" w:sz="8" w:space="0" w:color="auto"/>
              <w:bottom w:val="single" w:sz="4" w:space="0" w:color="auto"/>
              <w:right w:val="single" w:sz="4" w:space="0" w:color="auto"/>
            </w:tcBorders>
            <w:noWrap/>
            <w:vAlign w:val="center"/>
            <w:hideMark/>
          </w:tcPr>
          <w:p w14:paraId="6DFE7D2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1.01</w:t>
            </w:r>
          </w:p>
        </w:tc>
        <w:tc>
          <w:tcPr>
            <w:tcW w:w="4641" w:type="dxa"/>
            <w:tcBorders>
              <w:top w:val="nil"/>
              <w:left w:val="single" w:sz="4" w:space="0" w:color="auto"/>
              <w:bottom w:val="single" w:sz="4" w:space="0" w:color="auto"/>
              <w:right w:val="single" w:sz="4" w:space="0" w:color="auto"/>
            </w:tcBorders>
            <w:vAlign w:val="center"/>
            <w:hideMark/>
          </w:tcPr>
          <w:p w14:paraId="57140C2C"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xml:space="preserve">DESMONTE Y RETIRO DE CIELO RASO DETERIORADO, EN MADERA EXISTENTE EN LA EDIFICACIÓN. INCLUYE TRANSPORTE HORIZONTAL Y VERTICAL. EL CONTRATISTA DEBERÁ GARANTIZAR LA INTEGRIDAD DE LAS INSTALACIONES QUE SE PUEDAN VER AFECTADAS POR ESTA ACTIVIDAD. INCLUYE TODOS LOS ELEMENTOS Y ACCESORIOS NECESARIOS PARA SU CORRECTA EJECUCION. (CARGUE Y RETIRO DE MADERA NO INCLUIDO)     </w:t>
            </w:r>
          </w:p>
        </w:tc>
        <w:tc>
          <w:tcPr>
            <w:tcW w:w="540" w:type="dxa"/>
            <w:tcBorders>
              <w:top w:val="nil"/>
              <w:left w:val="nil"/>
              <w:bottom w:val="single" w:sz="4" w:space="0" w:color="auto"/>
              <w:right w:val="single" w:sz="4" w:space="0" w:color="auto"/>
            </w:tcBorders>
            <w:noWrap/>
            <w:vAlign w:val="center"/>
            <w:hideMark/>
          </w:tcPr>
          <w:p w14:paraId="3723C71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729934F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119.50</w:t>
            </w:r>
          </w:p>
        </w:tc>
        <w:tc>
          <w:tcPr>
            <w:tcW w:w="1459" w:type="dxa"/>
            <w:gridSpan w:val="2"/>
            <w:tcBorders>
              <w:top w:val="nil"/>
              <w:left w:val="nil"/>
              <w:bottom w:val="single" w:sz="4" w:space="0" w:color="auto"/>
              <w:right w:val="single" w:sz="4" w:space="0" w:color="auto"/>
            </w:tcBorders>
            <w:noWrap/>
            <w:vAlign w:val="center"/>
            <w:hideMark/>
          </w:tcPr>
          <w:p w14:paraId="7A91B46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$ 21,554.00</w:t>
            </w:r>
          </w:p>
        </w:tc>
        <w:tc>
          <w:tcPr>
            <w:tcW w:w="2251" w:type="dxa"/>
            <w:gridSpan w:val="2"/>
            <w:tcBorders>
              <w:top w:val="nil"/>
              <w:left w:val="single" w:sz="4" w:space="0" w:color="auto"/>
              <w:bottom w:val="single" w:sz="4" w:space="0" w:color="auto"/>
              <w:right w:val="single" w:sz="8" w:space="0" w:color="auto"/>
            </w:tcBorders>
            <w:noWrap/>
            <w:vAlign w:val="center"/>
            <w:hideMark/>
          </w:tcPr>
          <w:p w14:paraId="42C1E68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$ 2,575,703.00</w:t>
            </w:r>
          </w:p>
        </w:tc>
      </w:tr>
      <w:tr w:rsidR="00AF63D9" w:rsidRPr="007B7533" w14:paraId="4F4E8803" w14:textId="77777777" w:rsidTr="007A6859">
        <w:trPr>
          <w:trHeight w:val="1005"/>
        </w:trPr>
        <w:tc>
          <w:tcPr>
            <w:tcW w:w="939" w:type="dxa"/>
            <w:tcBorders>
              <w:top w:val="nil"/>
              <w:left w:val="single" w:sz="8" w:space="0" w:color="auto"/>
              <w:bottom w:val="single" w:sz="4" w:space="0" w:color="auto"/>
              <w:right w:val="single" w:sz="4" w:space="0" w:color="auto"/>
            </w:tcBorders>
            <w:noWrap/>
            <w:vAlign w:val="center"/>
            <w:hideMark/>
          </w:tcPr>
          <w:p w14:paraId="2768398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1.02</w:t>
            </w:r>
          </w:p>
        </w:tc>
        <w:tc>
          <w:tcPr>
            <w:tcW w:w="4641" w:type="dxa"/>
            <w:tcBorders>
              <w:top w:val="nil"/>
              <w:left w:val="single" w:sz="4" w:space="0" w:color="auto"/>
              <w:bottom w:val="single" w:sz="4" w:space="0" w:color="auto"/>
              <w:right w:val="single" w:sz="4" w:space="0" w:color="auto"/>
            </w:tcBorders>
            <w:vAlign w:val="center"/>
            <w:hideMark/>
          </w:tcPr>
          <w:p w14:paraId="6473BE0B"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SUMINISTRO, TRANSPORTE E INSTALACIÓN DE CIELO RASO EN LÁMINAS DE PVC A TODO COSTO. INCLUYE ESTRUCTURA METÁLICA, PERIMETRALES Y HASTA 2 CAJAS DE INSPECCION DE 0.60 X 0.60 CADA 30 M2. TEXTURA SEGÚN DISEÑO</w:t>
            </w:r>
          </w:p>
        </w:tc>
        <w:tc>
          <w:tcPr>
            <w:tcW w:w="540" w:type="dxa"/>
            <w:tcBorders>
              <w:top w:val="nil"/>
              <w:left w:val="nil"/>
              <w:bottom w:val="single" w:sz="4" w:space="0" w:color="auto"/>
              <w:right w:val="single" w:sz="4" w:space="0" w:color="auto"/>
            </w:tcBorders>
            <w:noWrap/>
            <w:vAlign w:val="center"/>
            <w:hideMark/>
          </w:tcPr>
          <w:p w14:paraId="474E8935"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2AF28E99"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119.50</w:t>
            </w:r>
          </w:p>
        </w:tc>
        <w:tc>
          <w:tcPr>
            <w:tcW w:w="1459" w:type="dxa"/>
            <w:gridSpan w:val="2"/>
            <w:tcBorders>
              <w:top w:val="nil"/>
              <w:left w:val="nil"/>
              <w:bottom w:val="single" w:sz="4" w:space="0" w:color="auto"/>
              <w:right w:val="single" w:sz="4" w:space="0" w:color="auto"/>
            </w:tcBorders>
            <w:noWrap/>
            <w:vAlign w:val="center"/>
            <w:hideMark/>
          </w:tcPr>
          <w:p w14:paraId="36553CF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$ 82,946.00</w:t>
            </w:r>
          </w:p>
        </w:tc>
        <w:tc>
          <w:tcPr>
            <w:tcW w:w="2251" w:type="dxa"/>
            <w:gridSpan w:val="2"/>
            <w:tcBorders>
              <w:top w:val="nil"/>
              <w:left w:val="single" w:sz="4" w:space="0" w:color="auto"/>
              <w:bottom w:val="single" w:sz="4" w:space="0" w:color="auto"/>
              <w:right w:val="single" w:sz="8" w:space="0" w:color="auto"/>
            </w:tcBorders>
            <w:noWrap/>
            <w:vAlign w:val="center"/>
            <w:hideMark/>
          </w:tcPr>
          <w:p w14:paraId="7F1121E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$ 9,912,047.00</w:t>
            </w:r>
          </w:p>
        </w:tc>
      </w:tr>
      <w:tr w:rsidR="00AF63D9" w:rsidRPr="007B7533" w14:paraId="5F24388E" w14:textId="77777777" w:rsidTr="007A6859">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12C4C6EA"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2</w:t>
            </w:r>
          </w:p>
        </w:tc>
        <w:tc>
          <w:tcPr>
            <w:tcW w:w="4641" w:type="dxa"/>
            <w:tcBorders>
              <w:top w:val="nil"/>
              <w:left w:val="single" w:sz="4" w:space="0" w:color="auto"/>
              <w:bottom w:val="single" w:sz="4" w:space="0" w:color="auto"/>
              <w:right w:val="single" w:sz="4" w:space="0" w:color="auto"/>
            </w:tcBorders>
            <w:shd w:val="clear" w:color="000000" w:fill="BFBFBF"/>
            <w:vAlign w:val="center"/>
            <w:hideMark/>
          </w:tcPr>
          <w:p w14:paraId="220FC119"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xml:space="preserve">TRANSPORTE </w:t>
            </w:r>
          </w:p>
        </w:tc>
        <w:tc>
          <w:tcPr>
            <w:tcW w:w="540" w:type="dxa"/>
            <w:tcBorders>
              <w:top w:val="nil"/>
              <w:left w:val="nil"/>
              <w:bottom w:val="single" w:sz="4" w:space="0" w:color="auto"/>
              <w:right w:val="single" w:sz="4" w:space="0" w:color="auto"/>
            </w:tcBorders>
            <w:shd w:val="clear" w:color="000000" w:fill="BFBFBF"/>
            <w:vAlign w:val="center"/>
            <w:hideMark/>
          </w:tcPr>
          <w:p w14:paraId="516F9780"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060" w:type="dxa"/>
            <w:gridSpan w:val="2"/>
            <w:tcBorders>
              <w:top w:val="nil"/>
              <w:left w:val="nil"/>
              <w:bottom w:val="single" w:sz="4" w:space="0" w:color="auto"/>
              <w:right w:val="single" w:sz="4" w:space="0" w:color="auto"/>
            </w:tcBorders>
            <w:shd w:val="clear" w:color="000000" w:fill="BFBFBF"/>
            <w:vAlign w:val="center"/>
            <w:hideMark/>
          </w:tcPr>
          <w:p w14:paraId="4113E4EA"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459" w:type="dxa"/>
            <w:gridSpan w:val="2"/>
            <w:tcBorders>
              <w:top w:val="nil"/>
              <w:left w:val="nil"/>
              <w:bottom w:val="single" w:sz="4" w:space="0" w:color="auto"/>
              <w:right w:val="single" w:sz="4" w:space="0" w:color="auto"/>
            </w:tcBorders>
            <w:shd w:val="clear" w:color="000000" w:fill="BFBFBF"/>
            <w:vAlign w:val="center"/>
            <w:hideMark/>
          </w:tcPr>
          <w:p w14:paraId="3341AF90"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79F8F6E2"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$ 322,400.00</w:t>
            </w:r>
          </w:p>
        </w:tc>
      </w:tr>
      <w:tr w:rsidR="00AF63D9" w:rsidRPr="007B7533" w14:paraId="4D8A2BCE" w14:textId="77777777" w:rsidTr="007A6859">
        <w:trPr>
          <w:trHeight w:val="585"/>
        </w:trPr>
        <w:tc>
          <w:tcPr>
            <w:tcW w:w="939" w:type="dxa"/>
            <w:tcBorders>
              <w:top w:val="nil"/>
              <w:left w:val="single" w:sz="8" w:space="0" w:color="auto"/>
              <w:bottom w:val="single" w:sz="4" w:space="0" w:color="auto"/>
              <w:right w:val="single" w:sz="4" w:space="0" w:color="auto"/>
            </w:tcBorders>
            <w:noWrap/>
            <w:vAlign w:val="center"/>
            <w:hideMark/>
          </w:tcPr>
          <w:p w14:paraId="0B9A948D"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2.01</w:t>
            </w:r>
          </w:p>
        </w:tc>
        <w:tc>
          <w:tcPr>
            <w:tcW w:w="4641" w:type="dxa"/>
            <w:tcBorders>
              <w:top w:val="nil"/>
              <w:left w:val="single" w:sz="4" w:space="0" w:color="auto"/>
              <w:bottom w:val="single" w:sz="4" w:space="0" w:color="auto"/>
              <w:right w:val="single" w:sz="4" w:space="0" w:color="auto"/>
            </w:tcBorders>
            <w:noWrap/>
            <w:vAlign w:val="center"/>
            <w:hideMark/>
          </w:tcPr>
          <w:p w14:paraId="4441AD74"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TRANSPORTE MATERIAL</w:t>
            </w:r>
          </w:p>
        </w:tc>
        <w:tc>
          <w:tcPr>
            <w:tcW w:w="540" w:type="dxa"/>
            <w:tcBorders>
              <w:top w:val="nil"/>
              <w:left w:val="nil"/>
              <w:bottom w:val="single" w:sz="4" w:space="0" w:color="auto"/>
              <w:right w:val="single" w:sz="4" w:space="0" w:color="auto"/>
            </w:tcBorders>
            <w:noWrap/>
            <w:vAlign w:val="center"/>
            <w:hideMark/>
          </w:tcPr>
          <w:p w14:paraId="26A818E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UND</w:t>
            </w:r>
          </w:p>
        </w:tc>
        <w:tc>
          <w:tcPr>
            <w:tcW w:w="1060" w:type="dxa"/>
            <w:gridSpan w:val="2"/>
            <w:tcBorders>
              <w:top w:val="nil"/>
              <w:left w:val="nil"/>
              <w:bottom w:val="single" w:sz="4" w:space="0" w:color="auto"/>
              <w:right w:val="single" w:sz="4" w:space="0" w:color="auto"/>
            </w:tcBorders>
            <w:noWrap/>
            <w:vAlign w:val="center"/>
            <w:hideMark/>
          </w:tcPr>
          <w:p w14:paraId="19CF2C22"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1.00</w:t>
            </w:r>
          </w:p>
        </w:tc>
        <w:tc>
          <w:tcPr>
            <w:tcW w:w="1459" w:type="dxa"/>
            <w:gridSpan w:val="2"/>
            <w:tcBorders>
              <w:top w:val="nil"/>
              <w:left w:val="nil"/>
              <w:bottom w:val="single" w:sz="4" w:space="0" w:color="auto"/>
              <w:right w:val="single" w:sz="4" w:space="0" w:color="auto"/>
            </w:tcBorders>
            <w:noWrap/>
            <w:vAlign w:val="center"/>
            <w:hideMark/>
          </w:tcPr>
          <w:p w14:paraId="3BDCD74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$ 322,400.00</w:t>
            </w:r>
          </w:p>
        </w:tc>
        <w:tc>
          <w:tcPr>
            <w:tcW w:w="2251" w:type="dxa"/>
            <w:gridSpan w:val="2"/>
            <w:tcBorders>
              <w:top w:val="nil"/>
              <w:left w:val="single" w:sz="4" w:space="0" w:color="auto"/>
              <w:bottom w:val="single" w:sz="4" w:space="0" w:color="auto"/>
              <w:right w:val="single" w:sz="8" w:space="0" w:color="auto"/>
            </w:tcBorders>
            <w:noWrap/>
            <w:vAlign w:val="center"/>
            <w:hideMark/>
          </w:tcPr>
          <w:p w14:paraId="223B070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$ 322,400.00</w:t>
            </w:r>
          </w:p>
        </w:tc>
      </w:tr>
      <w:tr w:rsidR="00AF63D9" w:rsidRPr="007B7533" w14:paraId="038C5121" w14:textId="77777777" w:rsidTr="007A6859">
        <w:trPr>
          <w:trHeight w:val="280"/>
        </w:trPr>
        <w:tc>
          <w:tcPr>
            <w:tcW w:w="939" w:type="dxa"/>
            <w:tcBorders>
              <w:top w:val="nil"/>
              <w:left w:val="single" w:sz="8" w:space="0" w:color="auto"/>
              <w:bottom w:val="single" w:sz="4" w:space="0" w:color="auto"/>
              <w:right w:val="single" w:sz="4" w:space="0" w:color="auto"/>
            </w:tcBorders>
            <w:shd w:val="clear" w:color="000000" w:fill="BFBFBF"/>
            <w:noWrap/>
            <w:vAlign w:val="center"/>
            <w:hideMark/>
          </w:tcPr>
          <w:p w14:paraId="48BF4C83"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3</w:t>
            </w:r>
          </w:p>
        </w:tc>
        <w:tc>
          <w:tcPr>
            <w:tcW w:w="4641" w:type="dxa"/>
            <w:tcBorders>
              <w:top w:val="nil"/>
              <w:left w:val="single" w:sz="4" w:space="0" w:color="auto"/>
              <w:bottom w:val="single" w:sz="4" w:space="0" w:color="auto"/>
              <w:right w:val="single" w:sz="4" w:space="0" w:color="auto"/>
            </w:tcBorders>
            <w:shd w:val="clear" w:color="000000" w:fill="BFBFBF"/>
            <w:vAlign w:val="center"/>
            <w:hideMark/>
          </w:tcPr>
          <w:p w14:paraId="6DE70CC9"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ACTIVIDADES VARIAS</w:t>
            </w:r>
          </w:p>
        </w:tc>
        <w:tc>
          <w:tcPr>
            <w:tcW w:w="540" w:type="dxa"/>
            <w:tcBorders>
              <w:top w:val="nil"/>
              <w:left w:val="nil"/>
              <w:bottom w:val="single" w:sz="4" w:space="0" w:color="auto"/>
              <w:right w:val="single" w:sz="4" w:space="0" w:color="auto"/>
            </w:tcBorders>
            <w:shd w:val="clear" w:color="000000" w:fill="BFBFBF"/>
            <w:vAlign w:val="center"/>
            <w:hideMark/>
          </w:tcPr>
          <w:p w14:paraId="53E27AFF"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060" w:type="dxa"/>
            <w:gridSpan w:val="2"/>
            <w:tcBorders>
              <w:top w:val="nil"/>
              <w:left w:val="nil"/>
              <w:bottom w:val="single" w:sz="4" w:space="0" w:color="auto"/>
              <w:right w:val="single" w:sz="4" w:space="0" w:color="auto"/>
            </w:tcBorders>
            <w:shd w:val="clear" w:color="000000" w:fill="BFBFBF"/>
            <w:vAlign w:val="center"/>
            <w:hideMark/>
          </w:tcPr>
          <w:p w14:paraId="32956BC5"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459" w:type="dxa"/>
            <w:gridSpan w:val="2"/>
            <w:tcBorders>
              <w:top w:val="nil"/>
              <w:left w:val="nil"/>
              <w:bottom w:val="single" w:sz="4" w:space="0" w:color="auto"/>
              <w:right w:val="single" w:sz="4" w:space="0" w:color="auto"/>
            </w:tcBorders>
            <w:shd w:val="clear" w:color="000000" w:fill="BFBFBF"/>
            <w:vAlign w:val="center"/>
            <w:hideMark/>
          </w:tcPr>
          <w:p w14:paraId="295423F5"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2251" w:type="dxa"/>
            <w:gridSpan w:val="2"/>
            <w:tcBorders>
              <w:top w:val="nil"/>
              <w:left w:val="single" w:sz="4" w:space="0" w:color="auto"/>
              <w:bottom w:val="single" w:sz="4" w:space="0" w:color="auto"/>
              <w:right w:val="single" w:sz="8" w:space="0" w:color="auto"/>
            </w:tcBorders>
            <w:shd w:val="clear" w:color="000000" w:fill="BFBFBF"/>
            <w:noWrap/>
            <w:vAlign w:val="center"/>
            <w:hideMark/>
          </w:tcPr>
          <w:p w14:paraId="1BF43B1C"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$ 554,839.00</w:t>
            </w:r>
          </w:p>
        </w:tc>
      </w:tr>
      <w:tr w:rsidR="00AF63D9" w:rsidRPr="007B7533" w14:paraId="13B199A4" w14:textId="77777777" w:rsidTr="007A6859">
        <w:trPr>
          <w:trHeight w:val="260"/>
        </w:trPr>
        <w:tc>
          <w:tcPr>
            <w:tcW w:w="939" w:type="dxa"/>
            <w:tcBorders>
              <w:top w:val="nil"/>
              <w:left w:val="single" w:sz="8" w:space="0" w:color="auto"/>
              <w:bottom w:val="single" w:sz="4" w:space="0" w:color="auto"/>
              <w:right w:val="single" w:sz="4" w:space="0" w:color="auto"/>
            </w:tcBorders>
            <w:noWrap/>
            <w:vAlign w:val="center"/>
            <w:hideMark/>
          </w:tcPr>
          <w:p w14:paraId="39111C0E"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3.01</w:t>
            </w:r>
          </w:p>
        </w:tc>
        <w:tc>
          <w:tcPr>
            <w:tcW w:w="4641" w:type="dxa"/>
            <w:tcBorders>
              <w:top w:val="nil"/>
              <w:left w:val="single" w:sz="4" w:space="0" w:color="auto"/>
              <w:bottom w:val="single" w:sz="4" w:space="0" w:color="auto"/>
              <w:right w:val="single" w:sz="4" w:space="0" w:color="auto"/>
            </w:tcBorders>
            <w:noWrap/>
            <w:vAlign w:val="center"/>
            <w:hideMark/>
          </w:tcPr>
          <w:p w14:paraId="606E2059"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ASEO GENERAL</w:t>
            </w:r>
          </w:p>
        </w:tc>
        <w:tc>
          <w:tcPr>
            <w:tcW w:w="540" w:type="dxa"/>
            <w:tcBorders>
              <w:top w:val="nil"/>
              <w:left w:val="nil"/>
              <w:bottom w:val="single" w:sz="4" w:space="0" w:color="auto"/>
              <w:right w:val="single" w:sz="4" w:space="0" w:color="auto"/>
            </w:tcBorders>
            <w:noWrap/>
            <w:vAlign w:val="center"/>
            <w:hideMark/>
          </w:tcPr>
          <w:p w14:paraId="7BDBD94F"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M2</w:t>
            </w:r>
          </w:p>
        </w:tc>
        <w:tc>
          <w:tcPr>
            <w:tcW w:w="1060" w:type="dxa"/>
            <w:gridSpan w:val="2"/>
            <w:tcBorders>
              <w:top w:val="nil"/>
              <w:left w:val="nil"/>
              <w:bottom w:val="single" w:sz="4" w:space="0" w:color="auto"/>
              <w:right w:val="single" w:sz="4" w:space="0" w:color="auto"/>
            </w:tcBorders>
            <w:noWrap/>
            <w:vAlign w:val="center"/>
            <w:hideMark/>
          </w:tcPr>
          <w:p w14:paraId="3C2CA9E1"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119.5</w:t>
            </w:r>
          </w:p>
        </w:tc>
        <w:tc>
          <w:tcPr>
            <w:tcW w:w="1459" w:type="dxa"/>
            <w:gridSpan w:val="2"/>
            <w:tcBorders>
              <w:top w:val="nil"/>
              <w:left w:val="nil"/>
              <w:bottom w:val="single" w:sz="4" w:space="0" w:color="auto"/>
              <w:right w:val="single" w:sz="4" w:space="0" w:color="auto"/>
            </w:tcBorders>
            <w:noWrap/>
            <w:vAlign w:val="center"/>
            <w:hideMark/>
          </w:tcPr>
          <w:p w14:paraId="187DF216"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$ 4,643.00</w:t>
            </w:r>
          </w:p>
        </w:tc>
        <w:tc>
          <w:tcPr>
            <w:tcW w:w="2251" w:type="dxa"/>
            <w:gridSpan w:val="2"/>
            <w:tcBorders>
              <w:top w:val="nil"/>
              <w:left w:val="single" w:sz="4" w:space="0" w:color="auto"/>
              <w:bottom w:val="single" w:sz="4" w:space="0" w:color="auto"/>
              <w:right w:val="single" w:sz="8" w:space="0" w:color="auto"/>
            </w:tcBorders>
            <w:noWrap/>
            <w:vAlign w:val="center"/>
            <w:hideMark/>
          </w:tcPr>
          <w:p w14:paraId="32BCE533"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$ 554,839.00</w:t>
            </w:r>
          </w:p>
        </w:tc>
      </w:tr>
      <w:tr w:rsidR="00AF63D9" w:rsidRPr="007B7533" w14:paraId="01DFAE6C" w14:textId="77777777" w:rsidTr="007A6859">
        <w:trPr>
          <w:trHeight w:val="260"/>
        </w:trPr>
        <w:tc>
          <w:tcPr>
            <w:tcW w:w="939" w:type="dxa"/>
            <w:tcBorders>
              <w:top w:val="nil"/>
              <w:left w:val="single" w:sz="8" w:space="0" w:color="auto"/>
              <w:bottom w:val="single" w:sz="4" w:space="0" w:color="auto"/>
              <w:right w:val="single" w:sz="4" w:space="0" w:color="auto"/>
            </w:tcBorders>
            <w:noWrap/>
            <w:vAlign w:val="center"/>
            <w:hideMark/>
          </w:tcPr>
          <w:p w14:paraId="1F5FE054"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 </w:t>
            </w:r>
          </w:p>
        </w:tc>
        <w:tc>
          <w:tcPr>
            <w:tcW w:w="4641" w:type="dxa"/>
            <w:tcBorders>
              <w:top w:val="nil"/>
              <w:left w:val="single" w:sz="4" w:space="0" w:color="auto"/>
              <w:bottom w:val="single" w:sz="4" w:space="0" w:color="auto"/>
              <w:right w:val="single" w:sz="4" w:space="0" w:color="auto"/>
            </w:tcBorders>
            <w:noWrap/>
            <w:vAlign w:val="center"/>
            <w:hideMark/>
          </w:tcPr>
          <w:p w14:paraId="3C2DAF63"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540" w:type="dxa"/>
            <w:tcBorders>
              <w:top w:val="nil"/>
              <w:left w:val="nil"/>
              <w:bottom w:val="single" w:sz="4" w:space="0" w:color="auto"/>
              <w:right w:val="single" w:sz="4" w:space="0" w:color="auto"/>
            </w:tcBorders>
            <w:noWrap/>
            <w:vAlign w:val="center"/>
            <w:hideMark/>
          </w:tcPr>
          <w:p w14:paraId="3FAE3DA2"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060" w:type="dxa"/>
            <w:gridSpan w:val="2"/>
            <w:tcBorders>
              <w:top w:val="nil"/>
              <w:left w:val="nil"/>
              <w:bottom w:val="single" w:sz="4" w:space="0" w:color="auto"/>
              <w:right w:val="single" w:sz="4" w:space="0" w:color="auto"/>
            </w:tcBorders>
            <w:noWrap/>
            <w:vAlign w:val="center"/>
            <w:hideMark/>
          </w:tcPr>
          <w:p w14:paraId="1A7F536F" w14:textId="77777777" w:rsidR="00AF63D9" w:rsidRPr="007B7533" w:rsidRDefault="00AF63D9" w:rsidP="007A6859">
            <w:pPr>
              <w:rPr>
                <w:rFonts w:ascii="Century Gothic" w:hAnsi="Century Gothic" w:cs="Arial"/>
                <w:b/>
                <w:bCs/>
                <w:sz w:val="16"/>
                <w:szCs w:val="16"/>
              </w:rPr>
            </w:pPr>
            <w:r w:rsidRPr="007B7533">
              <w:rPr>
                <w:rFonts w:ascii="Century Gothic" w:hAnsi="Century Gothic" w:cs="Arial"/>
                <w:b/>
                <w:bCs/>
                <w:sz w:val="16"/>
                <w:szCs w:val="16"/>
              </w:rPr>
              <w:t> </w:t>
            </w:r>
          </w:p>
        </w:tc>
        <w:tc>
          <w:tcPr>
            <w:tcW w:w="1459" w:type="dxa"/>
            <w:gridSpan w:val="2"/>
            <w:tcBorders>
              <w:top w:val="nil"/>
              <w:left w:val="nil"/>
              <w:bottom w:val="single" w:sz="4" w:space="0" w:color="auto"/>
              <w:right w:val="single" w:sz="4" w:space="0" w:color="auto"/>
            </w:tcBorders>
            <w:noWrap/>
            <w:vAlign w:val="center"/>
            <w:hideMark/>
          </w:tcPr>
          <w:p w14:paraId="21B08C2A"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0CFDDBA3"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r>
      <w:tr w:rsidR="00AF63D9" w:rsidRPr="007B7533" w14:paraId="31371BF4" w14:textId="77777777" w:rsidTr="007A6859">
        <w:trPr>
          <w:trHeight w:val="260"/>
        </w:trPr>
        <w:tc>
          <w:tcPr>
            <w:tcW w:w="939" w:type="dxa"/>
            <w:tcBorders>
              <w:top w:val="nil"/>
              <w:left w:val="single" w:sz="8" w:space="0" w:color="auto"/>
              <w:bottom w:val="single" w:sz="4" w:space="0" w:color="auto"/>
              <w:right w:val="single" w:sz="4" w:space="0" w:color="auto"/>
            </w:tcBorders>
            <w:noWrap/>
            <w:hideMark/>
          </w:tcPr>
          <w:p w14:paraId="7D330D2B"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2A8D23B6"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039FB58B"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COSTO DIRECTO</w:t>
            </w:r>
          </w:p>
        </w:tc>
        <w:tc>
          <w:tcPr>
            <w:tcW w:w="1459" w:type="dxa"/>
            <w:gridSpan w:val="2"/>
            <w:tcBorders>
              <w:top w:val="nil"/>
              <w:left w:val="nil"/>
              <w:bottom w:val="single" w:sz="4" w:space="0" w:color="auto"/>
              <w:right w:val="single" w:sz="4" w:space="0" w:color="auto"/>
            </w:tcBorders>
            <w:noWrap/>
            <w:vAlign w:val="center"/>
            <w:hideMark/>
          </w:tcPr>
          <w:p w14:paraId="2104405B"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3B25B901"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$ 13,364,989.00</w:t>
            </w:r>
          </w:p>
        </w:tc>
      </w:tr>
      <w:tr w:rsidR="00AF63D9" w:rsidRPr="007B7533" w14:paraId="63248658" w14:textId="77777777" w:rsidTr="007A6859">
        <w:trPr>
          <w:trHeight w:val="260"/>
        </w:trPr>
        <w:tc>
          <w:tcPr>
            <w:tcW w:w="939" w:type="dxa"/>
            <w:tcBorders>
              <w:top w:val="nil"/>
              <w:left w:val="single" w:sz="8" w:space="0" w:color="auto"/>
              <w:bottom w:val="single" w:sz="4" w:space="0" w:color="auto"/>
              <w:right w:val="single" w:sz="4" w:space="0" w:color="auto"/>
            </w:tcBorders>
            <w:noWrap/>
            <w:hideMark/>
          </w:tcPr>
          <w:p w14:paraId="2A382926"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478F518C"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60385148"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 xml:space="preserve">ADMINISTRACION </w:t>
            </w:r>
          </w:p>
        </w:tc>
        <w:tc>
          <w:tcPr>
            <w:tcW w:w="1459" w:type="dxa"/>
            <w:gridSpan w:val="2"/>
            <w:tcBorders>
              <w:top w:val="nil"/>
              <w:left w:val="nil"/>
              <w:bottom w:val="single" w:sz="4" w:space="0" w:color="auto"/>
              <w:right w:val="single" w:sz="4" w:space="0" w:color="auto"/>
            </w:tcBorders>
            <w:noWrap/>
            <w:vAlign w:val="center"/>
            <w:hideMark/>
          </w:tcPr>
          <w:p w14:paraId="6B9326C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29.50%</w:t>
            </w:r>
          </w:p>
        </w:tc>
        <w:tc>
          <w:tcPr>
            <w:tcW w:w="2251" w:type="dxa"/>
            <w:gridSpan w:val="2"/>
            <w:tcBorders>
              <w:top w:val="nil"/>
              <w:left w:val="single" w:sz="4" w:space="0" w:color="auto"/>
              <w:bottom w:val="single" w:sz="4" w:space="0" w:color="auto"/>
              <w:right w:val="single" w:sz="8" w:space="0" w:color="auto"/>
            </w:tcBorders>
            <w:noWrap/>
            <w:vAlign w:val="center"/>
            <w:hideMark/>
          </w:tcPr>
          <w:p w14:paraId="074452AE"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$ 3,942,672.00</w:t>
            </w:r>
          </w:p>
        </w:tc>
      </w:tr>
      <w:tr w:rsidR="00AF63D9" w:rsidRPr="007B7533" w14:paraId="2234941F" w14:textId="77777777" w:rsidTr="007A6859">
        <w:trPr>
          <w:trHeight w:val="260"/>
        </w:trPr>
        <w:tc>
          <w:tcPr>
            <w:tcW w:w="939" w:type="dxa"/>
            <w:tcBorders>
              <w:top w:val="nil"/>
              <w:left w:val="single" w:sz="8" w:space="0" w:color="auto"/>
              <w:bottom w:val="single" w:sz="4" w:space="0" w:color="auto"/>
              <w:right w:val="single" w:sz="4" w:space="0" w:color="auto"/>
            </w:tcBorders>
            <w:noWrap/>
            <w:hideMark/>
          </w:tcPr>
          <w:p w14:paraId="0B42D376" w14:textId="77777777" w:rsidR="00AF63D9" w:rsidRPr="007B7533" w:rsidRDefault="00AF63D9" w:rsidP="007A6859">
            <w:pPr>
              <w:rPr>
                <w:rFonts w:ascii="Century Gothic" w:hAnsi="Century Gothic" w:cs="Arial"/>
                <w:color w:val="000000"/>
                <w:sz w:val="16"/>
                <w:szCs w:val="16"/>
              </w:rPr>
            </w:pPr>
            <w:r w:rsidRPr="007B7533">
              <w:rPr>
                <w:rFonts w:ascii="Century Gothic" w:hAnsi="Century Gothic" w:cs="Arial"/>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1DB70227"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600" w:type="dxa"/>
            <w:gridSpan w:val="3"/>
            <w:tcBorders>
              <w:top w:val="single" w:sz="4" w:space="0" w:color="auto"/>
              <w:left w:val="nil"/>
              <w:bottom w:val="single" w:sz="4" w:space="0" w:color="auto"/>
              <w:right w:val="single" w:sz="4" w:space="0" w:color="auto"/>
            </w:tcBorders>
            <w:noWrap/>
            <w:vAlign w:val="center"/>
            <w:hideMark/>
          </w:tcPr>
          <w:p w14:paraId="10DA530F" w14:textId="77777777" w:rsidR="00AF63D9" w:rsidRPr="007B7533" w:rsidRDefault="00AF63D9" w:rsidP="007A6859">
            <w:pPr>
              <w:jc w:val="center"/>
              <w:rPr>
                <w:rFonts w:ascii="Century Gothic" w:hAnsi="Century Gothic" w:cs="Arial"/>
                <w:sz w:val="16"/>
                <w:szCs w:val="16"/>
              </w:rPr>
            </w:pPr>
            <w:r w:rsidRPr="007B7533">
              <w:rPr>
                <w:rFonts w:ascii="Century Gothic" w:hAnsi="Century Gothic" w:cs="Arial"/>
                <w:sz w:val="16"/>
                <w:szCs w:val="16"/>
              </w:rPr>
              <w:t>UTILIDAD</w:t>
            </w:r>
          </w:p>
        </w:tc>
        <w:tc>
          <w:tcPr>
            <w:tcW w:w="1459" w:type="dxa"/>
            <w:gridSpan w:val="2"/>
            <w:tcBorders>
              <w:top w:val="nil"/>
              <w:left w:val="nil"/>
              <w:bottom w:val="single" w:sz="4" w:space="0" w:color="auto"/>
              <w:right w:val="single" w:sz="4" w:space="0" w:color="auto"/>
            </w:tcBorders>
            <w:noWrap/>
            <w:vAlign w:val="center"/>
            <w:hideMark/>
          </w:tcPr>
          <w:p w14:paraId="22B12577"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5.00%</w:t>
            </w:r>
          </w:p>
        </w:tc>
        <w:tc>
          <w:tcPr>
            <w:tcW w:w="2251" w:type="dxa"/>
            <w:gridSpan w:val="2"/>
            <w:tcBorders>
              <w:top w:val="nil"/>
              <w:left w:val="single" w:sz="4" w:space="0" w:color="auto"/>
              <w:bottom w:val="single" w:sz="4" w:space="0" w:color="auto"/>
              <w:right w:val="single" w:sz="8" w:space="0" w:color="auto"/>
            </w:tcBorders>
            <w:noWrap/>
            <w:vAlign w:val="center"/>
            <w:hideMark/>
          </w:tcPr>
          <w:p w14:paraId="00F716DC" w14:textId="77777777" w:rsidR="00AF63D9" w:rsidRPr="007B7533" w:rsidRDefault="00AF63D9" w:rsidP="007A6859">
            <w:pPr>
              <w:jc w:val="center"/>
              <w:rPr>
                <w:rFonts w:ascii="Century Gothic" w:hAnsi="Century Gothic" w:cs="Arial"/>
                <w:color w:val="000000"/>
                <w:sz w:val="16"/>
                <w:szCs w:val="16"/>
              </w:rPr>
            </w:pPr>
            <w:r w:rsidRPr="007B7533">
              <w:rPr>
                <w:rFonts w:ascii="Century Gothic" w:hAnsi="Century Gothic" w:cs="Arial"/>
                <w:color w:val="000000"/>
                <w:sz w:val="16"/>
                <w:szCs w:val="16"/>
              </w:rPr>
              <w:t>$ 668,249.00</w:t>
            </w:r>
          </w:p>
        </w:tc>
      </w:tr>
      <w:tr w:rsidR="00AF63D9" w:rsidRPr="007B7533" w14:paraId="46AA9295" w14:textId="77777777" w:rsidTr="007A6859">
        <w:trPr>
          <w:trHeight w:val="470"/>
        </w:trPr>
        <w:tc>
          <w:tcPr>
            <w:tcW w:w="939" w:type="dxa"/>
            <w:tcBorders>
              <w:top w:val="nil"/>
              <w:left w:val="single" w:sz="8" w:space="0" w:color="auto"/>
              <w:bottom w:val="single" w:sz="4" w:space="0" w:color="auto"/>
              <w:right w:val="single" w:sz="4" w:space="0" w:color="auto"/>
            </w:tcBorders>
            <w:noWrap/>
            <w:vAlign w:val="center"/>
            <w:hideMark/>
          </w:tcPr>
          <w:p w14:paraId="56232475"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4641" w:type="dxa"/>
            <w:tcBorders>
              <w:top w:val="nil"/>
              <w:left w:val="single" w:sz="4" w:space="0" w:color="auto"/>
              <w:bottom w:val="single" w:sz="4" w:space="0" w:color="auto"/>
              <w:right w:val="single" w:sz="4" w:space="0" w:color="auto"/>
            </w:tcBorders>
            <w:noWrap/>
            <w:vAlign w:val="bottom"/>
            <w:hideMark/>
          </w:tcPr>
          <w:p w14:paraId="1D3A6E84" w14:textId="77777777" w:rsidR="00AF63D9" w:rsidRPr="007B7533" w:rsidRDefault="00AF63D9" w:rsidP="007A6859">
            <w:pPr>
              <w:rPr>
                <w:rFonts w:ascii="Century Gothic" w:hAnsi="Century Gothic" w:cs="Arial"/>
                <w:sz w:val="16"/>
                <w:szCs w:val="16"/>
              </w:rPr>
            </w:pPr>
            <w:r w:rsidRPr="007B7533">
              <w:rPr>
                <w:rFonts w:ascii="Century Gothic" w:hAnsi="Century Gothic" w:cs="Arial"/>
                <w:sz w:val="16"/>
                <w:szCs w:val="16"/>
              </w:rPr>
              <w:t> </w:t>
            </w:r>
          </w:p>
        </w:tc>
        <w:tc>
          <w:tcPr>
            <w:tcW w:w="1600" w:type="dxa"/>
            <w:gridSpan w:val="3"/>
            <w:tcBorders>
              <w:top w:val="single" w:sz="4" w:space="0" w:color="auto"/>
              <w:left w:val="nil"/>
              <w:bottom w:val="single" w:sz="4" w:space="0" w:color="auto"/>
              <w:right w:val="single" w:sz="4" w:space="0" w:color="auto"/>
            </w:tcBorders>
            <w:vAlign w:val="center"/>
            <w:hideMark/>
          </w:tcPr>
          <w:p w14:paraId="65AE7D31" w14:textId="77777777" w:rsidR="00AF63D9" w:rsidRPr="007B7533" w:rsidRDefault="00AF63D9" w:rsidP="007A6859">
            <w:pPr>
              <w:jc w:val="center"/>
              <w:rPr>
                <w:rFonts w:ascii="Century Gothic" w:hAnsi="Century Gothic" w:cs="Arial"/>
                <w:b/>
                <w:bCs/>
                <w:sz w:val="16"/>
                <w:szCs w:val="16"/>
              </w:rPr>
            </w:pPr>
            <w:r w:rsidRPr="007B7533">
              <w:rPr>
                <w:rFonts w:ascii="Century Gothic" w:hAnsi="Century Gothic" w:cs="Arial"/>
                <w:b/>
                <w:bCs/>
                <w:sz w:val="16"/>
                <w:szCs w:val="16"/>
              </w:rPr>
              <w:t>VALOR TOTAL PROYECTO</w:t>
            </w:r>
          </w:p>
        </w:tc>
        <w:tc>
          <w:tcPr>
            <w:tcW w:w="1459" w:type="dxa"/>
            <w:gridSpan w:val="2"/>
            <w:tcBorders>
              <w:top w:val="nil"/>
              <w:left w:val="nil"/>
              <w:bottom w:val="single" w:sz="4" w:space="0" w:color="auto"/>
              <w:right w:val="single" w:sz="4" w:space="0" w:color="auto"/>
            </w:tcBorders>
            <w:noWrap/>
            <w:vAlign w:val="center"/>
            <w:hideMark/>
          </w:tcPr>
          <w:p w14:paraId="7205A653" w14:textId="77777777" w:rsidR="00AF63D9" w:rsidRPr="007B7533" w:rsidRDefault="00AF63D9" w:rsidP="007A6859">
            <w:pPr>
              <w:rPr>
                <w:rFonts w:ascii="Century Gothic" w:hAnsi="Century Gothic" w:cs="Arial"/>
                <w:b/>
                <w:bCs/>
                <w:color w:val="000000"/>
                <w:sz w:val="16"/>
                <w:szCs w:val="16"/>
              </w:rPr>
            </w:pPr>
            <w:r w:rsidRPr="007B7533">
              <w:rPr>
                <w:rFonts w:ascii="Century Gothic" w:hAnsi="Century Gothic" w:cs="Arial"/>
                <w:b/>
                <w:bCs/>
                <w:color w:val="000000"/>
                <w:sz w:val="16"/>
                <w:szCs w:val="16"/>
              </w:rPr>
              <w:t> </w:t>
            </w:r>
          </w:p>
        </w:tc>
        <w:tc>
          <w:tcPr>
            <w:tcW w:w="2251" w:type="dxa"/>
            <w:gridSpan w:val="2"/>
            <w:tcBorders>
              <w:top w:val="nil"/>
              <w:left w:val="single" w:sz="4" w:space="0" w:color="auto"/>
              <w:bottom w:val="single" w:sz="4" w:space="0" w:color="auto"/>
              <w:right w:val="single" w:sz="8" w:space="0" w:color="auto"/>
            </w:tcBorders>
            <w:noWrap/>
            <w:vAlign w:val="center"/>
            <w:hideMark/>
          </w:tcPr>
          <w:p w14:paraId="5DCAC313" w14:textId="77777777" w:rsidR="00AF63D9" w:rsidRPr="007B7533" w:rsidRDefault="00AF63D9" w:rsidP="007A6859">
            <w:pPr>
              <w:jc w:val="center"/>
              <w:rPr>
                <w:rFonts w:ascii="Century Gothic" w:hAnsi="Century Gothic" w:cs="Arial"/>
                <w:b/>
                <w:bCs/>
                <w:color w:val="000000"/>
                <w:sz w:val="16"/>
                <w:szCs w:val="16"/>
              </w:rPr>
            </w:pPr>
            <w:r w:rsidRPr="007B7533">
              <w:rPr>
                <w:rFonts w:ascii="Century Gothic" w:hAnsi="Century Gothic" w:cs="Arial"/>
                <w:b/>
                <w:bCs/>
                <w:color w:val="000000"/>
                <w:sz w:val="16"/>
                <w:szCs w:val="16"/>
              </w:rPr>
              <w:t>$ 17,975,910.00</w:t>
            </w:r>
          </w:p>
        </w:tc>
      </w:tr>
    </w:tbl>
    <w:p w14:paraId="29E8EC33" w14:textId="77777777" w:rsidR="0081270F" w:rsidRPr="007B7533" w:rsidRDefault="0081270F" w:rsidP="00B909ED">
      <w:pPr>
        <w:jc w:val="both"/>
        <w:rPr>
          <w:rFonts w:ascii="Century Gothic" w:hAnsi="Century Gothic" w:cs="Arial"/>
          <w:sz w:val="20"/>
          <w:szCs w:val="20"/>
        </w:rPr>
      </w:pPr>
    </w:p>
    <w:p w14:paraId="6D4CE61B" w14:textId="77777777" w:rsidR="0081270F" w:rsidRPr="007B7533" w:rsidRDefault="0081270F" w:rsidP="00B909ED">
      <w:pPr>
        <w:jc w:val="both"/>
        <w:rPr>
          <w:rFonts w:ascii="Century Gothic" w:hAnsi="Century Gothic" w:cs="Arial"/>
          <w:sz w:val="20"/>
          <w:szCs w:val="20"/>
        </w:rPr>
      </w:pPr>
    </w:p>
    <w:p w14:paraId="25648B66" w14:textId="1A16816A" w:rsidR="007C47E3" w:rsidRPr="007B7533" w:rsidRDefault="007C47E3" w:rsidP="00B909ED">
      <w:pPr>
        <w:jc w:val="both"/>
        <w:rPr>
          <w:rFonts w:ascii="Century Gothic" w:hAnsi="Century Gothic" w:cs="Arial"/>
          <w:sz w:val="20"/>
          <w:szCs w:val="20"/>
        </w:rPr>
      </w:pPr>
      <w:r w:rsidRPr="007B7533">
        <w:rPr>
          <w:rFonts w:ascii="Century Gothic" w:hAnsi="Century Gothic" w:cs="Arial"/>
          <w:sz w:val="20"/>
          <w:szCs w:val="20"/>
        </w:rPr>
        <w:t>En la determinación del presupuesto oficial se tiene en cuenta los costos en que incurre EL CONTRATISTA, como lo es el pago de las estampillas</w:t>
      </w:r>
      <w:r w:rsidR="009B6617" w:rsidRPr="007B7533">
        <w:rPr>
          <w:rFonts w:ascii="Century Gothic" w:hAnsi="Century Gothic" w:cs="Arial"/>
          <w:sz w:val="20"/>
          <w:szCs w:val="20"/>
        </w:rPr>
        <w:t xml:space="preserve"> Y </w:t>
      </w:r>
      <w:r w:rsidR="0042393C" w:rsidRPr="007B7533">
        <w:rPr>
          <w:rFonts w:ascii="Century Gothic" w:hAnsi="Century Gothic" w:cs="Arial"/>
          <w:sz w:val="20"/>
          <w:szCs w:val="20"/>
        </w:rPr>
        <w:t xml:space="preserve"> tasas </w:t>
      </w:r>
      <w:r w:rsidRPr="007B7533">
        <w:rPr>
          <w:rFonts w:ascii="Century Gothic" w:hAnsi="Century Gothic" w:cs="Arial"/>
          <w:sz w:val="20"/>
          <w:szCs w:val="20"/>
        </w:rPr>
        <w:t>en los porcentajes fijados por el Estatuto Tributario y en la forma que para ello desde allí se estableció.</w:t>
      </w:r>
    </w:p>
    <w:p w14:paraId="37149BD4" w14:textId="77777777" w:rsidR="00DB2B97" w:rsidRPr="007B7533" w:rsidRDefault="00DB2B97" w:rsidP="00B909ED">
      <w:pPr>
        <w:jc w:val="both"/>
        <w:rPr>
          <w:rFonts w:ascii="Century Gothic" w:hAnsi="Century Gothic" w:cs="Arial"/>
          <w:sz w:val="20"/>
          <w:szCs w:val="20"/>
        </w:rPr>
      </w:pPr>
    </w:p>
    <w:p w14:paraId="5068B0F2" w14:textId="64940FAC" w:rsidR="00DB2B97" w:rsidRPr="007B7533" w:rsidRDefault="00DB2B97" w:rsidP="00B909ED">
      <w:pPr>
        <w:jc w:val="both"/>
        <w:rPr>
          <w:rFonts w:ascii="Century Gothic" w:hAnsi="Century Gothic" w:cs="Arial"/>
          <w:sz w:val="20"/>
          <w:szCs w:val="20"/>
          <w:lang w:val="es-ES"/>
        </w:rPr>
      </w:pPr>
      <w:r w:rsidRPr="007B7533">
        <w:rPr>
          <w:rFonts w:ascii="Century Gothic" w:hAnsi="Century Gothic" w:cs="Arial"/>
          <w:sz w:val="20"/>
          <w:szCs w:val="20"/>
          <w:lang w:val="es-ES"/>
        </w:rPr>
        <w:t>El valor del contrato</w:t>
      </w:r>
      <w:r w:rsidR="00D3601C" w:rsidRPr="007B7533">
        <w:rPr>
          <w:rFonts w:ascii="Century Gothic" w:hAnsi="Century Gothic" w:cs="Arial"/>
          <w:sz w:val="20"/>
          <w:szCs w:val="20"/>
          <w:lang w:val="es-ES"/>
        </w:rPr>
        <w:t xml:space="preserve"> a suscribir es</w:t>
      </w:r>
      <w:r w:rsidRPr="007B7533">
        <w:rPr>
          <w:rFonts w:ascii="Century Gothic" w:hAnsi="Century Gothic" w:cs="Arial"/>
          <w:sz w:val="20"/>
          <w:szCs w:val="20"/>
          <w:lang w:val="es-ES"/>
        </w:rPr>
        <w:t xml:space="preserve"> de </w:t>
      </w:r>
      <w:r w:rsidR="00B0772B" w:rsidRPr="007B7533">
        <w:rPr>
          <w:rFonts w:ascii="Century Gothic" w:hAnsi="Century Gothic" w:cs="Arial"/>
          <w:b/>
          <w:bCs/>
          <w:sz w:val="20"/>
          <w:szCs w:val="20"/>
          <w:lang w:val="es-ES"/>
        </w:rPr>
        <w:t xml:space="preserve">CIENTO TREINTA Y UN MILLONES CUATROCIENTOS SETENTA Y OCHO MIL OCHOCIENTOS CUARENTA Y DOS PESOS </w:t>
      </w:r>
      <w:r w:rsidR="00B0772B" w:rsidRPr="007B7533">
        <w:rPr>
          <w:rFonts w:ascii="Century Gothic" w:hAnsi="Century Gothic" w:cs="Arial"/>
          <w:b/>
          <w:bCs/>
          <w:sz w:val="20"/>
          <w:szCs w:val="20"/>
          <w:lang w:val="es-ES_tradnl"/>
        </w:rPr>
        <w:t>MCTE. (</w:t>
      </w:r>
      <w:r w:rsidR="00B0772B" w:rsidRPr="007B7533">
        <w:rPr>
          <w:rFonts w:ascii="Century Gothic" w:hAnsi="Century Gothic" w:cs="Arial"/>
          <w:b/>
          <w:bCs/>
          <w:sz w:val="20"/>
          <w:szCs w:val="20"/>
          <w:lang w:eastAsia="es-CO"/>
        </w:rPr>
        <w:t>$131.478.842</w:t>
      </w:r>
      <w:r w:rsidR="00B0772B" w:rsidRPr="007B7533">
        <w:rPr>
          <w:rFonts w:ascii="Century Gothic" w:hAnsi="Century Gothic" w:cs="Calibri"/>
          <w:b/>
          <w:bCs/>
          <w:color w:val="000000"/>
          <w:sz w:val="20"/>
          <w:szCs w:val="20"/>
          <w:lang w:eastAsia="es-CO"/>
        </w:rPr>
        <w:t xml:space="preserve">) </w:t>
      </w:r>
      <w:r w:rsidRPr="007B7533">
        <w:rPr>
          <w:rFonts w:ascii="Century Gothic" w:hAnsi="Century Gothic" w:cs="Arial"/>
          <w:sz w:val="20"/>
          <w:szCs w:val="20"/>
          <w:lang w:val="es-ES"/>
        </w:rPr>
        <w:t>incluido todos los tributos que se generen con ocasión a la celebración, ejecución y liquidación del contrato. La suma anterior, se obtiene de la información contenida en el Estudio de Mercado.</w:t>
      </w:r>
    </w:p>
    <w:bookmarkEnd w:id="6"/>
    <w:p w14:paraId="3A711778" w14:textId="77777777" w:rsidR="00E034A8" w:rsidRPr="007B7533" w:rsidRDefault="00E034A8" w:rsidP="00B909ED">
      <w:pPr>
        <w:suppressAutoHyphens/>
        <w:contextualSpacing/>
        <w:jc w:val="both"/>
        <w:rPr>
          <w:rFonts w:ascii="Century Gothic" w:hAnsi="Century Gothic" w:cs="Arial"/>
          <w:sz w:val="20"/>
          <w:szCs w:val="20"/>
        </w:rPr>
      </w:pPr>
    </w:p>
    <w:p w14:paraId="377ECA5E" w14:textId="68F5D81F" w:rsidR="00510967" w:rsidRPr="007B7533" w:rsidRDefault="00510967" w:rsidP="00B909ED">
      <w:pPr>
        <w:suppressAutoHyphens/>
        <w:contextualSpacing/>
        <w:jc w:val="both"/>
        <w:rPr>
          <w:rFonts w:ascii="Century Gothic" w:hAnsi="Century Gothic" w:cs="Arial"/>
          <w:b/>
          <w:sz w:val="20"/>
          <w:szCs w:val="20"/>
        </w:rPr>
      </w:pPr>
      <w:r w:rsidRPr="007B7533">
        <w:rPr>
          <w:rFonts w:ascii="Century Gothic" w:hAnsi="Century Gothic" w:cs="Arial"/>
          <w:b/>
          <w:sz w:val="20"/>
          <w:szCs w:val="20"/>
        </w:rPr>
        <w:t xml:space="preserve">FORMA DE PAGO: </w:t>
      </w:r>
    </w:p>
    <w:p w14:paraId="51DF91D3" w14:textId="77777777" w:rsidR="0060342F" w:rsidRPr="007B7533" w:rsidRDefault="0060342F" w:rsidP="00B909ED">
      <w:pPr>
        <w:suppressAutoHyphens/>
        <w:ind w:left="360"/>
        <w:contextualSpacing/>
        <w:jc w:val="both"/>
        <w:rPr>
          <w:rFonts w:ascii="Century Gothic" w:hAnsi="Century Gothic" w:cs="Arial"/>
          <w:b/>
          <w:sz w:val="20"/>
          <w:szCs w:val="20"/>
        </w:rPr>
      </w:pPr>
    </w:p>
    <w:p w14:paraId="5BE4CD47" w14:textId="323493A7" w:rsidR="0081270F" w:rsidRPr="007B7533" w:rsidRDefault="0081270F" w:rsidP="0081270F">
      <w:pPr>
        <w:jc w:val="both"/>
        <w:rPr>
          <w:rFonts w:ascii="Century Gothic" w:hAnsi="Century Gothic" w:cs="Arial"/>
          <w:color w:val="000000" w:themeColor="text1"/>
          <w:sz w:val="20"/>
          <w:szCs w:val="20"/>
        </w:rPr>
      </w:pPr>
      <w:bookmarkStart w:id="8" w:name="_Hlk215529752"/>
      <w:r w:rsidRPr="007B7533">
        <w:rPr>
          <w:rFonts w:ascii="Century Gothic" w:hAnsi="Century Gothic" w:cs="Arial"/>
          <w:color w:val="000000" w:themeColor="text1"/>
          <w:sz w:val="20"/>
          <w:szCs w:val="20"/>
        </w:rPr>
        <w:t xml:space="preserve">El municipio de Risaralda Caldas en el presente Proceso de Contratación y LA SUPERVISIÓN realizará pagos parciales hasta el NOVENTA  (90%) del valor de contrato y por último se pagará un diez (10%) a la liquidación de este previo recibo de las obras por parte de la </w:t>
      </w:r>
      <w:r w:rsidRPr="007B7533">
        <w:rPr>
          <w:rFonts w:ascii="Century Gothic" w:hAnsi="Century Gothic" w:cs="Arial"/>
          <w:color w:val="000000" w:themeColor="text1"/>
          <w:sz w:val="20"/>
          <w:szCs w:val="20"/>
        </w:rPr>
        <w:lastRenderedPageBreak/>
        <w:t xml:space="preserve">Oficina Planeación y obras </w:t>
      </w:r>
      <w:r w:rsidR="00763488" w:rsidRPr="007B7533">
        <w:rPr>
          <w:rFonts w:ascii="Century Gothic" w:hAnsi="Century Gothic" w:cs="Arial"/>
          <w:color w:val="000000" w:themeColor="text1"/>
          <w:sz w:val="20"/>
          <w:szCs w:val="20"/>
        </w:rPr>
        <w:t>públicas</w:t>
      </w:r>
      <w:r w:rsidRPr="007B7533">
        <w:rPr>
          <w:rFonts w:ascii="Century Gothic" w:hAnsi="Century Gothic" w:cs="Arial"/>
          <w:color w:val="000000" w:themeColor="text1"/>
          <w:sz w:val="20"/>
          <w:szCs w:val="20"/>
        </w:rPr>
        <w:t xml:space="preserve"> Municipal, los pagos parciales se realizarán previa presentación del informe de actividades, actas de obra, pre-actas, factura y/o cuenta de cobro, en las condiciones pactadas en el contrato. Adicionalmente, el contratista, deberá acreditar cada vez que solicite pago parcial, que se encuentra al día con los pagos al sistema integral de seguridad social y aportes parafiscales, Este último en caso de que aplique. En todo caso los pagos correspondientes se sujetarán a las disponibilidades de la Oficina de Hacienda Municipal y al plan de caja y a los desembolsos del Departamento de Caldas.</w:t>
      </w:r>
    </w:p>
    <w:p w14:paraId="73A3FF52" w14:textId="77777777" w:rsidR="0081270F" w:rsidRPr="007B7533" w:rsidRDefault="0081270F" w:rsidP="0081270F">
      <w:pPr>
        <w:jc w:val="both"/>
        <w:rPr>
          <w:rFonts w:ascii="Century Gothic" w:hAnsi="Century Gothic" w:cs="Arial"/>
          <w:color w:val="000000" w:themeColor="text1"/>
          <w:sz w:val="20"/>
          <w:szCs w:val="20"/>
        </w:rPr>
      </w:pPr>
    </w:p>
    <w:p w14:paraId="7586E785" w14:textId="77777777" w:rsidR="0081270F" w:rsidRPr="007B7533" w:rsidRDefault="0081270F" w:rsidP="0081270F">
      <w:p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El municipio, sólo adquiere obligaciones con el proponente favorecido en el proceso de selección y bajo ningún motivo o circunstancia aceptará pagos a terceros.</w:t>
      </w:r>
    </w:p>
    <w:p w14:paraId="2E781475" w14:textId="77777777" w:rsidR="0081270F" w:rsidRPr="007B7533" w:rsidRDefault="0081270F" w:rsidP="0081270F">
      <w:pPr>
        <w:jc w:val="both"/>
        <w:rPr>
          <w:rFonts w:ascii="Century Gothic" w:hAnsi="Century Gothic" w:cs="Arial"/>
          <w:color w:val="000000" w:themeColor="text1"/>
          <w:sz w:val="20"/>
          <w:szCs w:val="20"/>
        </w:rPr>
      </w:pPr>
    </w:p>
    <w:p w14:paraId="536CC763" w14:textId="77777777" w:rsidR="0081270F" w:rsidRPr="007B7533" w:rsidRDefault="0081270F" w:rsidP="0081270F">
      <w:p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Para la realización del pago el contratista deberá acreditar previamente encontrarse al día en el pago de aportes al Sistema de Seguridad Social Integral y aportes Parafiscales al SENA, ICBF y Cajas de Compensación Familiar, cuando corresponda.</w:t>
      </w:r>
    </w:p>
    <w:p w14:paraId="05961CD6" w14:textId="77777777" w:rsidR="0081270F" w:rsidRPr="007B7533" w:rsidRDefault="0081270F" w:rsidP="0081270F">
      <w:pPr>
        <w:jc w:val="both"/>
        <w:rPr>
          <w:rFonts w:ascii="Century Gothic" w:hAnsi="Century Gothic" w:cs="Arial"/>
          <w:color w:val="000000" w:themeColor="text1"/>
          <w:sz w:val="20"/>
          <w:szCs w:val="20"/>
        </w:rPr>
      </w:pPr>
    </w:p>
    <w:p w14:paraId="0F29F45D" w14:textId="77777777" w:rsidR="0081270F" w:rsidRPr="007B7533" w:rsidRDefault="0081270F" w:rsidP="0081270F">
      <w:p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En caso de que el proponente favorecido sea un Consorcio o Unión Temporal, para efectos del pago, éste deberá informar el número del NIT, a nombre del Consorcio o Unión Temporal, así como efectuar la facturación en formato aprobado por la DIAN a nombre del respectivo Consorcio o Unión Temporal.</w:t>
      </w:r>
    </w:p>
    <w:p w14:paraId="38CE46A3" w14:textId="77777777" w:rsidR="0081270F" w:rsidRPr="007B7533" w:rsidRDefault="0081270F" w:rsidP="0081270F">
      <w:pPr>
        <w:jc w:val="both"/>
        <w:rPr>
          <w:rFonts w:ascii="Century Gothic" w:hAnsi="Century Gothic" w:cs="Arial"/>
          <w:color w:val="000000" w:themeColor="text1"/>
          <w:sz w:val="20"/>
          <w:szCs w:val="20"/>
        </w:rPr>
      </w:pPr>
    </w:p>
    <w:p w14:paraId="57904DA1" w14:textId="77777777" w:rsidR="0081270F" w:rsidRPr="007B7533" w:rsidRDefault="0081270F" w:rsidP="0081270F">
      <w:pPr>
        <w:jc w:val="both"/>
        <w:rPr>
          <w:rFonts w:ascii="Century Gothic" w:hAnsi="Century Gothic" w:cs="Arial"/>
          <w:color w:val="000000" w:themeColor="text1"/>
          <w:sz w:val="20"/>
          <w:szCs w:val="20"/>
        </w:rPr>
      </w:pPr>
      <w:r w:rsidRPr="007B7533">
        <w:rPr>
          <w:rFonts w:ascii="Century Gothic" w:hAnsi="Century Gothic" w:cs="Arial"/>
          <w:color w:val="000000" w:themeColor="text1"/>
          <w:sz w:val="20"/>
          <w:szCs w:val="20"/>
        </w:rPr>
        <w:t>El Municipio de Risaralda  Caldas sólo adquiere obligaciones con el proponente favorecido en el proceso de selección y bajo ningún motivo o circunstancia aceptará pagos a terceros.</w:t>
      </w:r>
      <w:bookmarkEnd w:id="8"/>
    </w:p>
    <w:p w14:paraId="7D97BD79" w14:textId="77777777" w:rsidR="002046BD" w:rsidRPr="007B7533" w:rsidRDefault="002046BD" w:rsidP="00B909ED">
      <w:pPr>
        <w:autoSpaceDE w:val="0"/>
        <w:jc w:val="both"/>
        <w:rPr>
          <w:rFonts w:ascii="Century Gothic" w:hAnsi="Century Gothic" w:cs="Arial"/>
          <w:sz w:val="20"/>
          <w:szCs w:val="20"/>
        </w:rPr>
      </w:pPr>
    </w:p>
    <w:p w14:paraId="4B02D64E" w14:textId="167E00AB" w:rsidR="0060342F" w:rsidRPr="007B7533" w:rsidRDefault="00510967" w:rsidP="00C22AB8">
      <w:pPr>
        <w:autoSpaceDE w:val="0"/>
        <w:jc w:val="both"/>
        <w:rPr>
          <w:rFonts w:ascii="Century Gothic" w:hAnsi="Century Gothic" w:cs="Arial"/>
          <w:sz w:val="20"/>
          <w:szCs w:val="20"/>
        </w:rPr>
      </w:pPr>
      <w:r w:rsidRPr="007B7533">
        <w:rPr>
          <w:rFonts w:ascii="Century Gothic" w:hAnsi="Century Gothic" w:cs="Arial"/>
          <w:b/>
          <w:sz w:val="20"/>
          <w:szCs w:val="20"/>
        </w:rPr>
        <w:t>PLAZO</w:t>
      </w:r>
      <w:r w:rsidRPr="007B7533">
        <w:rPr>
          <w:rFonts w:ascii="Century Gothic" w:hAnsi="Century Gothic" w:cs="Arial"/>
          <w:sz w:val="20"/>
          <w:szCs w:val="20"/>
        </w:rPr>
        <w:t>:</w:t>
      </w:r>
      <w:r w:rsidR="00C22AB8" w:rsidRPr="007B7533">
        <w:rPr>
          <w:rFonts w:ascii="Century Gothic" w:hAnsi="Century Gothic" w:cs="Arial"/>
          <w:sz w:val="20"/>
          <w:szCs w:val="20"/>
        </w:rPr>
        <w:t xml:space="preserve"> </w:t>
      </w:r>
      <w:r w:rsidRPr="007B7533">
        <w:rPr>
          <w:rFonts w:ascii="Century Gothic" w:hAnsi="Century Gothic" w:cs="Arial"/>
          <w:sz w:val="20"/>
          <w:szCs w:val="20"/>
        </w:rPr>
        <w:t xml:space="preserve">El plazo del CONTRATO será </w:t>
      </w:r>
      <w:r w:rsidR="00EF65AD" w:rsidRPr="007B7533">
        <w:rPr>
          <w:rFonts w:ascii="Century Gothic" w:hAnsi="Century Gothic" w:cs="Arial"/>
          <w:sz w:val="20"/>
          <w:szCs w:val="20"/>
        </w:rPr>
        <w:t xml:space="preserve">de </w:t>
      </w:r>
      <w:r w:rsidR="0081270F" w:rsidRPr="007B7533">
        <w:rPr>
          <w:rFonts w:ascii="Century Gothic" w:hAnsi="Century Gothic" w:cs="Arial"/>
          <w:sz w:val="20"/>
          <w:szCs w:val="20"/>
        </w:rPr>
        <w:t>un</w:t>
      </w:r>
      <w:r w:rsidR="00B0772B" w:rsidRPr="007B7533">
        <w:rPr>
          <w:rFonts w:ascii="Century Gothic" w:hAnsi="Century Gothic" w:cs="Arial"/>
          <w:sz w:val="20"/>
          <w:szCs w:val="20"/>
        </w:rPr>
        <w:t xml:space="preserve">o punto cinco </w:t>
      </w:r>
      <w:r w:rsidR="00EF65AD" w:rsidRPr="007B7533">
        <w:rPr>
          <w:rFonts w:ascii="Century Gothic" w:hAnsi="Century Gothic" w:cs="Arial"/>
          <w:sz w:val="20"/>
          <w:szCs w:val="20"/>
        </w:rPr>
        <w:t xml:space="preserve"> (</w:t>
      </w:r>
      <w:r w:rsidR="0081270F" w:rsidRPr="007B7533">
        <w:rPr>
          <w:rFonts w:ascii="Century Gothic" w:hAnsi="Century Gothic" w:cs="Arial"/>
          <w:sz w:val="20"/>
          <w:szCs w:val="20"/>
        </w:rPr>
        <w:t>1</w:t>
      </w:r>
      <w:r w:rsidR="00B0772B" w:rsidRPr="007B7533">
        <w:rPr>
          <w:rFonts w:ascii="Century Gothic" w:hAnsi="Century Gothic" w:cs="Arial"/>
          <w:sz w:val="20"/>
          <w:szCs w:val="20"/>
        </w:rPr>
        <w:t>,5</w:t>
      </w:r>
      <w:r w:rsidR="00EF65AD" w:rsidRPr="007B7533">
        <w:rPr>
          <w:rFonts w:ascii="Century Gothic" w:hAnsi="Century Gothic" w:cs="Arial"/>
          <w:sz w:val="20"/>
          <w:szCs w:val="20"/>
        </w:rPr>
        <w:t xml:space="preserve">) </w:t>
      </w:r>
      <w:r w:rsidR="009B6617" w:rsidRPr="007B7533">
        <w:rPr>
          <w:rFonts w:ascii="Century Gothic" w:hAnsi="Century Gothic" w:cs="Arial"/>
          <w:sz w:val="20"/>
          <w:szCs w:val="20"/>
        </w:rPr>
        <w:t>mes</w:t>
      </w:r>
      <w:r w:rsidR="00B0772B" w:rsidRPr="007B7533">
        <w:rPr>
          <w:rFonts w:ascii="Century Gothic" w:hAnsi="Century Gothic" w:cs="Arial"/>
          <w:sz w:val="20"/>
          <w:szCs w:val="20"/>
        </w:rPr>
        <w:t>es</w:t>
      </w:r>
      <w:r w:rsidR="00C14FDA" w:rsidRPr="007B7533">
        <w:rPr>
          <w:rFonts w:ascii="Century Gothic" w:hAnsi="Century Gothic" w:cs="Arial"/>
          <w:sz w:val="20"/>
          <w:szCs w:val="20"/>
        </w:rPr>
        <w:t xml:space="preserve"> </w:t>
      </w:r>
      <w:r w:rsidR="00EF65AD" w:rsidRPr="007B7533">
        <w:rPr>
          <w:rFonts w:ascii="Century Gothic" w:hAnsi="Century Gothic" w:cs="Arial"/>
          <w:sz w:val="20"/>
          <w:szCs w:val="20"/>
        </w:rPr>
        <w:t xml:space="preserve"> contados a partir de </w:t>
      </w:r>
      <w:r w:rsidRPr="007B7533">
        <w:rPr>
          <w:rFonts w:ascii="Century Gothic" w:hAnsi="Century Gothic" w:cs="Arial"/>
          <w:sz w:val="20"/>
          <w:szCs w:val="20"/>
        </w:rPr>
        <w:t xml:space="preserve"> la suscripción del acta de inicio</w:t>
      </w:r>
      <w:r w:rsidR="00EF65AD" w:rsidRPr="007B7533">
        <w:rPr>
          <w:rFonts w:ascii="Century Gothic" w:hAnsi="Century Gothic" w:cs="Arial"/>
          <w:sz w:val="20"/>
          <w:szCs w:val="20"/>
        </w:rPr>
        <w:t xml:space="preserve">,  sin exceder </w:t>
      </w:r>
      <w:r w:rsidRPr="007B7533">
        <w:rPr>
          <w:rFonts w:ascii="Century Gothic" w:hAnsi="Century Gothic" w:cs="Arial"/>
          <w:sz w:val="20"/>
          <w:szCs w:val="20"/>
        </w:rPr>
        <w:t xml:space="preserve"> </w:t>
      </w:r>
      <w:r w:rsidR="00664054" w:rsidRPr="007B7533">
        <w:rPr>
          <w:rFonts w:ascii="Century Gothic" w:hAnsi="Century Gothic" w:cs="Arial"/>
          <w:sz w:val="20"/>
          <w:szCs w:val="20"/>
        </w:rPr>
        <w:t xml:space="preserve"> </w:t>
      </w:r>
      <w:r w:rsidR="002046BD" w:rsidRPr="007B7533">
        <w:rPr>
          <w:rFonts w:ascii="Century Gothic" w:hAnsi="Century Gothic" w:cs="Arial"/>
          <w:sz w:val="20"/>
          <w:szCs w:val="20"/>
        </w:rPr>
        <w:t xml:space="preserve">el </w:t>
      </w:r>
      <w:r w:rsidR="008D130B" w:rsidRPr="007B7533">
        <w:rPr>
          <w:rFonts w:ascii="Century Gothic" w:hAnsi="Century Gothic" w:cs="Arial"/>
          <w:sz w:val="20"/>
          <w:szCs w:val="20"/>
        </w:rPr>
        <w:t xml:space="preserve"> </w:t>
      </w:r>
      <w:r w:rsidR="009B6617" w:rsidRPr="007B7533">
        <w:rPr>
          <w:rFonts w:ascii="Century Gothic" w:hAnsi="Century Gothic" w:cs="Arial"/>
          <w:sz w:val="20"/>
          <w:szCs w:val="20"/>
        </w:rPr>
        <w:t>treinta</w:t>
      </w:r>
      <w:r w:rsidR="00D31048" w:rsidRPr="007B7533">
        <w:rPr>
          <w:rFonts w:ascii="Century Gothic" w:hAnsi="Century Gothic" w:cs="Arial"/>
          <w:sz w:val="20"/>
          <w:szCs w:val="20"/>
        </w:rPr>
        <w:t xml:space="preserve"> (</w:t>
      </w:r>
      <w:r w:rsidR="009B6617" w:rsidRPr="007B7533">
        <w:rPr>
          <w:rFonts w:ascii="Century Gothic" w:hAnsi="Century Gothic" w:cs="Arial"/>
          <w:sz w:val="20"/>
          <w:szCs w:val="20"/>
        </w:rPr>
        <w:t>30</w:t>
      </w:r>
      <w:r w:rsidR="008D130B" w:rsidRPr="007B7533">
        <w:rPr>
          <w:rFonts w:ascii="Century Gothic" w:hAnsi="Century Gothic" w:cs="Arial"/>
          <w:sz w:val="20"/>
          <w:szCs w:val="20"/>
        </w:rPr>
        <w:t>)</w:t>
      </w:r>
      <w:r w:rsidR="007D20CD" w:rsidRPr="007B7533">
        <w:rPr>
          <w:rFonts w:ascii="Century Gothic" w:hAnsi="Century Gothic" w:cs="Arial"/>
          <w:sz w:val="20"/>
          <w:szCs w:val="20"/>
        </w:rPr>
        <w:t xml:space="preserve">  </w:t>
      </w:r>
      <w:r w:rsidR="002046BD" w:rsidRPr="007B7533">
        <w:rPr>
          <w:rFonts w:ascii="Century Gothic" w:hAnsi="Century Gothic" w:cs="Arial"/>
          <w:sz w:val="20"/>
          <w:szCs w:val="20"/>
        </w:rPr>
        <w:t xml:space="preserve">de </w:t>
      </w:r>
      <w:r w:rsidR="00396064" w:rsidRPr="007B7533">
        <w:rPr>
          <w:rFonts w:ascii="Century Gothic" w:hAnsi="Century Gothic" w:cs="Arial"/>
          <w:sz w:val="20"/>
          <w:szCs w:val="20"/>
        </w:rPr>
        <w:t xml:space="preserve">diciembre </w:t>
      </w:r>
      <w:r w:rsidR="002046BD" w:rsidRPr="007B7533">
        <w:rPr>
          <w:rFonts w:ascii="Century Gothic" w:hAnsi="Century Gothic" w:cs="Arial"/>
          <w:sz w:val="20"/>
          <w:szCs w:val="20"/>
        </w:rPr>
        <w:t xml:space="preserve"> de 202</w:t>
      </w:r>
      <w:r w:rsidR="009B6617" w:rsidRPr="007B7533">
        <w:rPr>
          <w:rFonts w:ascii="Century Gothic" w:hAnsi="Century Gothic" w:cs="Arial"/>
          <w:sz w:val="20"/>
          <w:szCs w:val="20"/>
        </w:rPr>
        <w:t>6</w:t>
      </w:r>
      <w:r w:rsidR="007D20CD" w:rsidRPr="007B7533">
        <w:rPr>
          <w:rFonts w:ascii="Century Gothic" w:hAnsi="Century Gothic" w:cs="Arial"/>
          <w:sz w:val="20"/>
          <w:szCs w:val="20"/>
        </w:rPr>
        <w:t>.</w:t>
      </w:r>
    </w:p>
    <w:p w14:paraId="5D3AA823" w14:textId="77777777" w:rsidR="00A9097E" w:rsidRPr="007B7533" w:rsidRDefault="00A9097E" w:rsidP="00B909ED">
      <w:pPr>
        <w:jc w:val="both"/>
        <w:rPr>
          <w:rFonts w:ascii="Century Gothic" w:hAnsi="Century Gothic" w:cs="Arial"/>
          <w:sz w:val="20"/>
          <w:szCs w:val="20"/>
        </w:rPr>
      </w:pPr>
    </w:p>
    <w:p w14:paraId="588154D4" w14:textId="112C303C" w:rsidR="00A91848" w:rsidRPr="007B7533" w:rsidRDefault="00A91848" w:rsidP="00B909ED">
      <w:pPr>
        <w:jc w:val="both"/>
        <w:rPr>
          <w:rFonts w:ascii="Century Gothic" w:hAnsi="Century Gothic" w:cs="Arial"/>
          <w:sz w:val="20"/>
          <w:szCs w:val="20"/>
        </w:rPr>
      </w:pPr>
      <w:r w:rsidRPr="007B7533">
        <w:rPr>
          <w:rFonts w:ascii="Century Gothic" w:hAnsi="Century Gothic" w:cs="Arial"/>
          <w:b/>
          <w:bCs/>
          <w:sz w:val="20"/>
          <w:szCs w:val="20"/>
        </w:rPr>
        <w:t>MODALIDAD DE SELECCIÓN DE CONTRATISTA Y SU JUSTIFICACIÓN, INCLUYENDO LOS FUNDAMENTOS JURIDICOS:</w:t>
      </w:r>
    </w:p>
    <w:p w14:paraId="6A4B336B" w14:textId="77777777" w:rsidR="0060342F" w:rsidRPr="007B7533" w:rsidRDefault="0060342F" w:rsidP="00B909ED">
      <w:pPr>
        <w:jc w:val="both"/>
        <w:rPr>
          <w:rFonts w:ascii="Century Gothic" w:hAnsi="Century Gothic" w:cs="Arial"/>
          <w:b/>
          <w:sz w:val="20"/>
          <w:szCs w:val="20"/>
          <w:lang w:eastAsia="es-ES"/>
        </w:rPr>
      </w:pPr>
    </w:p>
    <w:p w14:paraId="2EC2FC2A" w14:textId="2279427A" w:rsidR="00830762" w:rsidRPr="00C842E6" w:rsidRDefault="00830762" w:rsidP="00830762">
      <w:pPr>
        <w:spacing w:line="360" w:lineRule="auto"/>
        <w:jc w:val="both"/>
        <w:rPr>
          <w:rFonts w:ascii="Century Gothic" w:hAnsi="Century Gothic" w:cs="Arial"/>
          <w:sz w:val="20"/>
          <w:szCs w:val="20"/>
          <w:lang w:eastAsia="es-ES"/>
        </w:rPr>
      </w:pPr>
      <w:r w:rsidRPr="00C842E6">
        <w:rPr>
          <w:rFonts w:ascii="Century Gothic" w:hAnsi="Century Gothic" w:cs="Arial"/>
          <w:b/>
          <w:sz w:val="20"/>
          <w:szCs w:val="20"/>
          <w:lang w:eastAsia="es-ES"/>
        </w:rPr>
        <w:t>MODALIDAD:</w:t>
      </w:r>
      <w:r w:rsidRPr="00C842E6">
        <w:rPr>
          <w:rFonts w:ascii="Century Gothic" w:hAnsi="Century Gothic" w:cs="Arial"/>
          <w:sz w:val="20"/>
          <w:szCs w:val="20"/>
          <w:lang w:eastAsia="es-ES"/>
        </w:rPr>
        <w:t xml:space="preserve"> </w:t>
      </w:r>
      <w:r w:rsidRPr="00C842E6">
        <w:rPr>
          <w:rFonts w:ascii="Century Gothic" w:hAnsi="Century Gothic" w:cs="Arial"/>
          <w:b/>
          <w:sz w:val="20"/>
          <w:szCs w:val="20"/>
          <w:lang w:eastAsia="es-ES"/>
        </w:rPr>
        <w:t>SELECCIÓN ABREVIADA DE MENOR CUANTÍA.</w:t>
      </w:r>
    </w:p>
    <w:p w14:paraId="7376ADFD" w14:textId="77777777" w:rsidR="00830762" w:rsidRPr="00C842E6" w:rsidRDefault="00830762" w:rsidP="00830762">
      <w:pPr>
        <w:jc w:val="both"/>
        <w:rPr>
          <w:rFonts w:ascii="Century Gothic" w:hAnsi="Century Gothic" w:cs="Arial"/>
          <w:color w:val="000000" w:themeColor="text1"/>
          <w:sz w:val="20"/>
          <w:szCs w:val="20"/>
        </w:rPr>
      </w:pPr>
      <w:r w:rsidRPr="00C842E6">
        <w:rPr>
          <w:rFonts w:ascii="Century Gothic" w:hAnsi="Century Gothic" w:cs="Arial"/>
          <w:color w:val="000000" w:themeColor="text1"/>
          <w:sz w:val="20"/>
          <w:szCs w:val="20"/>
        </w:rPr>
        <w:t>Dado la cuantía del proceso de selección requerido, el Municipio de Risaralda Caldas, da aplicación a lo establecido en el artículo 2.2.1.2.1.2.20., del Decreto 1083 de 2015, en concordancia con lo prescrito en las leyes: 80 de 1993, 1150 de 2007 y 1474 de 2011; la modalidad de escogencia de contratista se adelantará   por la SELECCIÓN ABREVIADA DE MENOR CUANTÍA.</w:t>
      </w:r>
    </w:p>
    <w:p w14:paraId="29DD7498" w14:textId="77777777" w:rsidR="003420D8" w:rsidRPr="00C842E6" w:rsidRDefault="003420D8" w:rsidP="00B909ED">
      <w:pPr>
        <w:autoSpaceDE w:val="0"/>
        <w:autoSpaceDN w:val="0"/>
        <w:adjustRightInd w:val="0"/>
        <w:jc w:val="both"/>
        <w:rPr>
          <w:rFonts w:ascii="Century Gothic" w:hAnsi="Century Gothic" w:cs="Arial"/>
          <w:sz w:val="20"/>
          <w:szCs w:val="20"/>
          <w:highlight w:val="yellow"/>
          <w:lang w:eastAsia="es-ES"/>
        </w:rPr>
      </w:pPr>
    </w:p>
    <w:p w14:paraId="7DCFE6AA" w14:textId="77777777" w:rsidR="00830762" w:rsidRPr="00C842E6" w:rsidRDefault="00830762" w:rsidP="00830762">
      <w:pPr>
        <w:contextualSpacing/>
        <w:jc w:val="both"/>
        <w:rPr>
          <w:rFonts w:ascii="Century Gothic" w:hAnsi="Century Gothic" w:cs="Arial"/>
          <w:b/>
          <w:sz w:val="20"/>
          <w:szCs w:val="20"/>
        </w:rPr>
      </w:pPr>
      <w:r w:rsidRPr="00C842E6">
        <w:rPr>
          <w:rFonts w:ascii="Century Gothic" w:hAnsi="Century Gothic" w:cs="Arial"/>
          <w:b/>
          <w:sz w:val="20"/>
          <w:szCs w:val="20"/>
        </w:rPr>
        <w:t xml:space="preserve">CRITERIOS PARA SELECCIONAR LA OFERTA MÁS FAVORABLE </w:t>
      </w:r>
      <w:r w:rsidRPr="00C842E6">
        <w:rPr>
          <w:rFonts w:ascii="Century Gothic" w:hAnsi="Century Gothic"/>
          <w:b/>
          <w:sz w:val="20"/>
          <w:szCs w:val="20"/>
        </w:rPr>
        <w:t>(REQUISITOS MÍNIMOS HABILITANTES Y FACTORES DE SELECCIÓN)</w:t>
      </w:r>
    </w:p>
    <w:p w14:paraId="2BD104E4" w14:textId="77777777" w:rsidR="00830762" w:rsidRPr="00C842E6" w:rsidRDefault="00830762" w:rsidP="00830762">
      <w:pPr>
        <w:pStyle w:val="Prrafodelista"/>
        <w:autoSpaceDE w:val="0"/>
        <w:autoSpaceDN w:val="0"/>
        <w:adjustRightInd w:val="0"/>
        <w:spacing w:line="360" w:lineRule="auto"/>
        <w:ind w:left="720"/>
        <w:jc w:val="both"/>
        <w:rPr>
          <w:rFonts w:ascii="Century Gothic" w:hAnsi="Century Gothic" w:cs="Arial"/>
        </w:rPr>
      </w:pPr>
    </w:p>
    <w:p w14:paraId="0CB55F58" w14:textId="77777777" w:rsidR="00830762" w:rsidRPr="007B7533" w:rsidRDefault="00830762" w:rsidP="00830762">
      <w:pPr>
        <w:ind w:right="83"/>
        <w:jc w:val="both"/>
        <w:rPr>
          <w:rFonts w:ascii="Century Gothic" w:eastAsia="Arial" w:hAnsi="Century Gothic" w:cs="Arial"/>
          <w:sz w:val="20"/>
          <w:szCs w:val="20"/>
        </w:rPr>
      </w:pPr>
      <w:r w:rsidRPr="00C842E6">
        <w:rPr>
          <w:rFonts w:ascii="Century Gothic" w:eastAsia="Arial" w:hAnsi="Century Gothic" w:cs="Arial"/>
          <w:sz w:val="20"/>
          <w:szCs w:val="20"/>
        </w:rPr>
        <w:t xml:space="preserve">Para la determinación de los requisitos habilitantes que </w:t>
      </w:r>
      <w:r w:rsidRPr="00C842E6">
        <w:rPr>
          <w:rFonts w:ascii="Century Gothic" w:hAnsi="Century Gothic"/>
          <w:sz w:val="20"/>
          <w:szCs w:val="20"/>
        </w:rPr>
        <w:t>son aquellos que le permiten a la Entidad, verificar el cumplimiento de la capacidad jurídica, financiera y de experiencia de los proponentes interesados en participar en el proceso de selección</w:t>
      </w:r>
      <w:r w:rsidRPr="00C842E6">
        <w:rPr>
          <w:rFonts w:ascii="Century Gothic" w:eastAsia="Arial" w:hAnsi="Century Gothic" w:cs="Arial"/>
          <w:sz w:val="20"/>
          <w:szCs w:val="20"/>
        </w:rPr>
        <w:t xml:space="preserve">, la entidad ha procedido de conformidad con lo establecido en el </w:t>
      </w:r>
      <w:r w:rsidRPr="00C842E6">
        <w:rPr>
          <w:rFonts w:ascii="Century Gothic" w:hAnsi="Century Gothic"/>
          <w:sz w:val="20"/>
          <w:szCs w:val="20"/>
        </w:rPr>
        <w:t>Numeral 5 del Artículo 2.2.1.1.2.1.1. del</w:t>
      </w:r>
      <w:r w:rsidRPr="007B7533">
        <w:rPr>
          <w:rFonts w:ascii="Century Gothic" w:hAnsi="Century Gothic"/>
          <w:sz w:val="20"/>
          <w:szCs w:val="20"/>
        </w:rPr>
        <w:t xml:space="preserve"> Decreto 1082 de 2015 modificado por el Artículo 1 del Decreto 399 de 202, </w:t>
      </w:r>
      <w:r w:rsidRPr="007B7533">
        <w:rPr>
          <w:rFonts w:ascii="Century Gothic" w:eastAsia="Arial" w:hAnsi="Century Gothic" w:cs="Arial"/>
          <w:sz w:val="20"/>
          <w:szCs w:val="20"/>
        </w:rPr>
        <w:t>que señala:</w:t>
      </w:r>
    </w:p>
    <w:p w14:paraId="25177582" w14:textId="77777777" w:rsidR="00830762" w:rsidRPr="007B7533" w:rsidRDefault="00830762" w:rsidP="00830762">
      <w:pPr>
        <w:pStyle w:val="InviasNormal"/>
        <w:spacing w:before="0" w:after="0"/>
        <w:rPr>
          <w:rFonts w:ascii="Century Gothic" w:eastAsia="Arial" w:hAnsi="Century Gothic" w:cs="Arial"/>
          <w:color w:val="000000"/>
          <w:sz w:val="20"/>
          <w:szCs w:val="20"/>
          <w:lang w:val="es-CO"/>
        </w:rPr>
      </w:pPr>
    </w:p>
    <w:p w14:paraId="1003BB18" w14:textId="77777777" w:rsidR="00830762" w:rsidRPr="007B7533" w:rsidRDefault="00830762" w:rsidP="00830762">
      <w:pPr>
        <w:tabs>
          <w:tab w:val="left" w:pos="-142"/>
        </w:tabs>
        <w:autoSpaceDE w:val="0"/>
        <w:autoSpaceDN w:val="0"/>
        <w:adjustRightInd w:val="0"/>
        <w:jc w:val="both"/>
        <w:rPr>
          <w:rFonts w:ascii="Century Gothic" w:eastAsia="Arial" w:hAnsi="Century Gothic" w:cs="Arial"/>
          <w:color w:val="000000"/>
          <w:sz w:val="20"/>
          <w:szCs w:val="20"/>
        </w:rPr>
      </w:pPr>
      <w:bookmarkStart w:id="9" w:name="_Hlk511331511"/>
      <w:r w:rsidRPr="007B7533">
        <w:rPr>
          <w:rFonts w:ascii="Century Gothic" w:eastAsia="Arial" w:hAnsi="Century Gothic" w:cs="Arial"/>
          <w:color w:val="000000"/>
          <w:sz w:val="20"/>
          <w:szCs w:val="20"/>
        </w:rPr>
        <w:t xml:space="preserve">Los Requisitos Habilitantes serán objeto de verificación, por lo tanto, si la propuesta cumple todos los aspectos se evaluarán como </w:t>
      </w:r>
      <w:r w:rsidRPr="007B7533">
        <w:rPr>
          <w:rFonts w:ascii="Century Gothic" w:eastAsia="Arial" w:hAnsi="Century Gothic" w:cs="Arial"/>
          <w:i/>
          <w:color w:val="000000"/>
          <w:sz w:val="20"/>
          <w:szCs w:val="20"/>
        </w:rPr>
        <w:t>“</w:t>
      </w:r>
      <w:r w:rsidRPr="007B7533">
        <w:rPr>
          <w:rFonts w:ascii="Century Gothic" w:eastAsia="Arial" w:hAnsi="Century Gothic" w:cs="Arial"/>
          <w:color w:val="000000"/>
          <w:sz w:val="20"/>
          <w:szCs w:val="20"/>
        </w:rPr>
        <w:t>cumple</w:t>
      </w:r>
      <w:r w:rsidRPr="007B7533">
        <w:rPr>
          <w:rFonts w:ascii="Century Gothic" w:eastAsia="Arial" w:hAnsi="Century Gothic" w:cs="Arial"/>
          <w:i/>
          <w:color w:val="000000"/>
          <w:sz w:val="20"/>
          <w:szCs w:val="20"/>
        </w:rPr>
        <w:t>”</w:t>
      </w:r>
      <w:r w:rsidRPr="007B7533">
        <w:rPr>
          <w:rFonts w:ascii="Century Gothic" w:eastAsia="Arial" w:hAnsi="Century Gothic" w:cs="Arial"/>
          <w:color w:val="000000"/>
          <w:sz w:val="20"/>
          <w:szCs w:val="20"/>
        </w:rPr>
        <w:t xml:space="preserve">. En caso contrario se evaluará como </w:t>
      </w:r>
      <w:r w:rsidRPr="007B7533">
        <w:rPr>
          <w:rFonts w:ascii="Century Gothic" w:eastAsia="Arial" w:hAnsi="Century Gothic" w:cs="Arial"/>
          <w:i/>
          <w:color w:val="000000"/>
          <w:sz w:val="20"/>
          <w:szCs w:val="20"/>
        </w:rPr>
        <w:t>“</w:t>
      </w:r>
      <w:r w:rsidRPr="007B7533">
        <w:rPr>
          <w:rFonts w:ascii="Century Gothic" w:eastAsia="Arial" w:hAnsi="Century Gothic" w:cs="Arial"/>
          <w:color w:val="000000"/>
          <w:sz w:val="20"/>
          <w:szCs w:val="20"/>
        </w:rPr>
        <w:t>no cumple</w:t>
      </w:r>
      <w:r w:rsidRPr="007B7533">
        <w:rPr>
          <w:rFonts w:ascii="Century Gothic" w:eastAsia="Arial" w:hAnsi="Century Gothic" w:cs="Arial"/>
          <w:i/>
          <w:color w:val="000000"/>
          <w:sz w:val="20"/>
          <w:szCs w:val="20"/>
        </w:rPr>
        <w:t>”</w:t>
      </w:r>
      <w:r w:rsidRPr="007B7533">
        <w:rPr>
          <w:rFonts w:ascii="Century Gothic" w:eastAsia="Arial" w:hAnsi="Century Gothic" w:cs="Arial"/>
          <w:color w:val="000000"/>
          <w:sz w:val="20"/>
          <w:szCs w:val="20"/>
        </w:rPr>
        <w:t xml:space="preserve">. </w:t>
      </w:r>
    </w:p>
    <w:bookmarkEnd w:id="9"/>
    <w:p w14:paraId="7A2D4A67" w14:textId="77777777" w:rsidR="00830762" w:rsidRPr="007B7533" w:rsidRDefault="00830762" w:rsidP="00830762">
      <w:pPr>
        <w:ind w:right="83"/>
        <w:jc w:val="both"/>
        <w:rPr>
          <w:rFonts w:ascii="Century Gothic" w:eastAsia="Arial" w:hAnsi="Century Gothic" w:cs="Arial"/>
          <w:color w:val="000000"/>
          <w:sz w:val="20"/>
          <w:szCs w:val="20"/>
        </w:rPr>
      </w:pPr>
      <w:r w:rsidRPr="007B7533">
        <w:rPr>
          <w:rFonts w:ascii="Century Gothic" w:eastAsia="Arial" w:hAnsi="Century Gothic" w:cs="Arial"/>
          <w:color w:val="000000"/>
          <w:sz w:val="20"/>
          <w:szCs w:val="20"/>
        </w:rPr>
        <w:lastRenderedPageBreak/>
        <w:t>De conformidad con la normativa aplicable, la Entidad realizará la verificación de Requisitos Habilitantes de los Proponentes (personas naturales o jurídicas nacionales o extranjeras domiciliadas o con sucursal en Colombia) con base en la información contenida en el RUP.</w:t>
      </w:r>
    </w:p>
    <w:p w14:paraId="368C4495" w14:textId="77777777" w:rsidR="00830762" w:rsidRPr="007B7533" w:rsidRDefault="00830762" w:rsidP="00830762">
      <w:pPr>
        <w:ind w:right="83"/>
        <w:jc w:val="both"/>
        <w:rPr>
          <w:rFonts w:ascii="Century Gothic" w:eastAsia="Arial" w:hAnsi="Century Gothic" w:cs="Arial"/>
          <w:color w:val="000000"/>
          <w:sz w:val="20"/>
          <w:szCs w:val="20"/>
        </w:rPr>
      </w:pPr>
      <w:r w:rsidRPr="007B7533">
        <w:rPr>
          <w:rFonts w:ascii="Century Gothic" w:hAnsi="Century Gothic" w:cs="Arial"/>
          <w:sz w:val="20"/>
          <w:szCs w:val="20"/>
        </w:rPr>
        <w:t>Remitirse al documento Tipo para procesos de menor cuantía de infraestructura de transporte Versión 2 – Pliego de condiciones.</w:t>
      </w:r>
    </w:p>
    <w:p w14:paraId="3E2FE903" w14:textId="77777777" w:rsidR="00830762" w:rsidRPr="007B7533" w:rsidRDefault="00830762" w:rsidP="00830762">
      <w:pPr>
        <w:ind w:right="83"/>
        <w:jc w:val="both"/>
        <w:rPr>
          <w:rFonts w:ascii="Century Gothic" w:eastAsia="Arial" w:hAnsi="Century Gothic" w:cs="Arial"/>
          <w:bCs/>
          <w:sz w:val="20"/>
          <w:szCs w:val="20"/>
          <w:u w:val="single"/>
        </w:rPr>
      </w:pPr>
      <w:r w:rsidRPr="007B7533">
        <w:rPr>
          <w:rFonts w:ascii="Century Gothic" w:eastAsia="Arial" w:hAnsi="Century Gothic" w:cs="Arial"/>
          <w:bCs/>
          <w:sz w:val="20"/>
          <w:szCs w:val="20"/>
          <w:u w:val="single"/>
        </w:rPr>
        <w:t>GENERALIDADES:</w:t>
      </w:r>
    </w:p>
    <w:p w14:paraId="4F0AEC9C" w14:textId="77777777" w:rsidR="00830762" w:rsidRPr="007B7533" w:rsidRDefault="00830762" w:rsidP="00830762">
      <w:pPr>
        <w:ind w:right="83"/>
        <w:jc w:val="both"/>
        <w:rPr>
          <w:rFonts w:ascii="Century Gothic" w:eastAsia="Arial" w:hAnsi="Century Gothic" w:cs="Arial"/>
          <w:b/>
          <w:sz w:val="20"/>
          <w:szCs w:val="20"/>
        </w:rPr>
      </w:pPr>
    </w:p>
    <w:p w14:paraId="7123F250" w14:textId="77777777" w:rsidR="00830762" w:rsidRPr="007B7533" w:rsidRDefault="00830762" w:rsidP="00830762">
      <w:pPr>
        <w:numPr>
          <w:ilvl w:val="0"/>
          <w:numId w:val="44"/>
        </w:numPr>
        <w:tabs>
          <w:tab w:val="left" w:pos="-142"/>
        </w:tabs>
        <w:autoSpaceDE w:val="0"/>
        <w:autoSpaceDN w:val="0"/>
        <w:adjustRightInd w:val="0"/>
        <w:jc w:val="both"/>
        <w:rPr>
          <w:rFonts w:ascii="Century Gothic" w:eastAsia="Arial" w:hAnsi="Century Gothic" w:cs="Arial"/>
          <w:sz w:val="20"/>
          <w:szCs w:val="20"/>
        </w:rPr>
      </w:pPr>
      <w:r w:rsidRPr="007B7533">
        <w:rPr>
          <w:rFonts w:ascii="Century Gothic" w:eastAsia="Arial" w:hAnsi="Century Gothic" w:cs="Arial"/>
          <w:sz w:val="20"/>
          <w:szCs w:val="20"/>
        </w:rPr>
        <w:t>Únicamente se considerarán habilitados aquellos Proponentes que acrediten el cumplimiento de la totalidad de los Requisitos Habilitantes, según lo señalado en el Pliego de Condiciones.</w:t>
      </w:r>
    </w:p>
    <w:p w14:paraId="0B13D882" w14:textId="77777777" w:rsidR="00830762" w:rsidRPr="007B7533" w:rsidRDefault="00830762" w:rsidP="00830762">
      <w:pPr>
        <w:numPr>
          <w:ilvl w:val="0"/>
          <w:numId w:val="44"/>
        </w:numPr>
        <w:tabs>
          <w:tab w:val="left" w:pos="-142"/>
        </w:tabs>
        <w:autoSpaceDE w:val="0"/>
        <w:autoSpaceDN w:val="0"/>
        <w:adjustRightInd w:val="0"/>
        <w:jc w:val="both"/>
        <w:rPr>
          <w:rFonts w:ascii="Century Gothic" w:eastAsia="Arial" w:hAnsi="Century Gothic" w:cs="Arial"/>
          <w:sz w:val="20"/>
          <w:szCs w:val="20"/>
        </w:rPr>
      </w:pPr>
      <w:r w:rsidRPr="007B7533">
        <w:rPr>
          <w:rFonts w:ascii="Century Gothic" w:eastAsia="Arial" w:hAnsi="Century Gothic" w:cs="Arial"/>
          <w:sz w:val="20"/>
          <w:szCs w:val="20"/>
        </w:rPr>
        <w:t>En el caso de Proponentes Plurales, los Requisitos Habilitantes serán acreditados por cada uno de los integrantes de la figura asociativa de acuerdo con las reglas de los pliegos de condiciones.</w:t>
      </w:r>
    </w:p>
    <w:p w14:paraId="1365A6DB" w14:textId="77777777" w:rsidR="00830762" w:rsidRPr="007B7533" w:rsidRDefault="00830762" w:rsidP="00830762">
      <w:pPr>
        <w:numPr>
          <w:ilvl w:val="0"/>
          <w:numId w:val="44"/>
        </w:numPr>
        <w:tabs>
          <w:tab w:val="left" w:pos="-142"/>
        </w:tabs>
        <w:autoSpaceDE w:val="0"/>
        <w:autoSpaceDN w:val="0"/>
        <w:adjustRightInd w:val="0"/>
        <w:jc w:val="both"/>
        <w:rPr>
          <w:rFonts w:ascii="Century Gothic" w:eastAsia="Arial" w:hAnsi="Century Gothic" w:cs="Arial"/>
          <w:sz w:val="20"/>
          <w:szCs w:val="20"/>
        </w:rPr>
      </w:pPr>
      <w:r w:rsidRPr="007B7533">
        <w:rPr>
          <w:rFonts w:ascii="Century Gothic" w:eastAsia="Arial" w:hAnsi="Century Gothic" w:cs="Arial"/>
          <w:sz w:val="20"/>
          <w:szCs w:val="20"/>
        </w:rPr>
        <w:t xml:space="preserve">Todos los Proponentes deben diligenciar los Formatos y adjuntar los soportes que ahí se definen. </w:t>
      </w:r>
    </w:p>
    <w:p w14:paraId="3DBED8CE" w14:textId="77777777" w:rsidR="00830762" w:rsidRPr="007B7533" w:rsidRDefault="00830762" w:rsidP="00830762">
      <w:pPr>
        <w:numPr>
          <w:ilvl w:val="0"/>
          <w:numId w:val="44"/>
        </w:numPr>
        <w:tabs>
          <w:tab w:val="left" w:pos="-142"/>
        </w:tabs>
        <w:autoSpaceDE w:val="0"/>
        <w:autoSpaceDN w:val="0"/>
        <w:adjustRightInd w:val="0"/>
        <w:jc w:val="both"/>
        <w:rPr>
          <w:rFonts w:ascii="Century Gothic" w:hAnsi="Century Gothic" w:cs="Arial"/>
          <w:sz w:val="20"/>
          <w:szCs w:val="20"/>
        </w:rPr>
      </w:pPr>
      <w:r w:rsidRPr="007B7533">
        <w:rPr>
          <w:rFonts w:ascii="Century Gothic" w:eastAsia="Arial" w:hAnsi="Century Gothic" w:cs="Arial"/>
          <w:sz w:val="20"/>
          <w:szCs w:val="20"/>
        </w:rPr>
        <w:t>Los Proponentes obligados a estar inscritos en el Registro Único de Proponentes (RUP), deberán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38831D87" w14:textId="67C7C45C" w:rsidR="00B7658A" w:rsidRPr="007B7533" w:rsidRDefault="00B7658A" w:rsidP="00830762">
      <w:pPr>
        <w:autoSpaceDE w:val="0"/>
        <w:autoSpaceDN w:val="0"/>
        <w:adjustRightInd w:val="0"/>
        <w:jc w:val="both"/>
        <w:rPr>
          <w:rStyle w:val="Hipervnculo"/>
          <w:rFonts w:ascii="Century Gothic" w:hAnsi="Century Gothic" w:cs="Arial"/>
          <w:sz w:val="20"/>
          <w:szCs w:val="20"/>
        </w:rPr>
      </w:pPr>
    </w:p>
    <w:p w14:paraId="797A33BC" w14:textId="196BE83B" w:rsidR="00A91848" w:rsidRPr="00C842E6" w:rsidRDefault="00A91848" w:rsidP="00B909ED">
      <w:pPr>
        <w:contextualSpacing/>
        <w:jc w:val="both"/>
        <w:rPr>
          <w:rFonts w:ascii="Century Gothic" w:hAnsi="Century Gothic" w:cs="Arial"/>
          <w:b/>
          <w:sz w:val="20"/>
          <w:szCs w:val="20"/>
        </w:rPr>
      </w:pPr>
      <w:r w:rsidRPr="00C842E6">
        <w:rPr>
          <w:rFonts w:ascii="Century Gothic" w:hAnsi="Century Gothic" w:cs="Arial"/>
          <w:b/>
          <w:sz w:val="20"/>
          <w:szCs w:val="20"/>
        </w:rPr>
        <w:t>CAPACIDAD JURÍDICA:</w:t>
      </w:r>
    </w:p>
    <w:p w14:paraId="79B25F48" w14:textId="77777777" w:rsidR="00B0772B" w:rsidRPr="00C842E6" w:rsidRDefault="00B0772B" w:rsidP="00B0772B">
      <w:pPr>
        <w:tabs>
          <w:tab w:val="left" w:pos="-142"/>
        </w:tabs>
        <w:autoSpaceDE w:val="0"/>
        <w:autoSpaceDN w:val="0"/>
        <w:adjustRightInd w:val="0"/>
        <w:spacing w:before="120" w:after="240" w:line="276" w:lineRule="auto"/>
        <w:jc w:val="both"/>
        <w:rPr>
          <w:rFonts w:ascii="Century Gothic" w:hAnsi="Century Gothic" w:cs="Arial"/>
          <w:color w:val="000000" w:themeColor="text1"/>
          <w:sz w:val="20"/>
          <w:szCs w:val="20"/>
        </w:rPr>
      </w:pPr>
      <w:r w:rsidRPr="00C842E6">
        <w:rPr>
          <w:rFonts w:ascii="Century Gothic" w:hAnsi="Century Gothic" w:cs="Arial"/>
          <w:color w:val="000000" w:themeColor="text1"/>
          <w:sz w:val="20"/>
          <w:szCs w:val="20"/>
        </w:rPr>
        <w:t>Los interesados podrán participar como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Proponentes</w:t>
      </w:r>
      <w:r w:rsidRPr="00C842E6">
        <w:rPr>
          <w:rFonts w:ascii="Century Gothic" w:hAnsi="Century Gothic" w:cs="Arial"/>
          <w:color w:val="000000" w:themeColor="text1"/>
          <w:sz w:val="20"/>
          <w:szCs w:val="20"/>
        </w:rPr>
        <w:t xml:space="preserve"> bajo alguna de las siguientes modalidades siempre y cuando cumplan </w:t>
      </w:r>
      <w:r w:rsidRPr="00C842E6">
        <w:rPr>
          <w:rFonts w:ascii="Century Gothic" w:hAnsi="Century Gothic" w:cs="Arial"/>
          <w:color w:val="000000" w:themeColor="text1"/>
          <w:sz w:val="20"/>
          <w:szCs w:val="20"/>
          <w:lang w:eastAsia="es-ES"/>
        </w:rPr>
        <w:t>los requisitos</w:t>
      </w:r>
      <w:r w:rsidRPr="00C842E6">
        <w:rPr>
          <w:rFonts w:ascii="Century Gothic" w:hAnsi="Century Gothic" w:cs="Arial"/>
          <w:color w:val="000000" w:themeColor="text1"/>
          <w:sz w:val="20"/>
          <w:szCs w:val="20"/>
        </w:rPr>
        <w:t xml:space="preserve"> exigidos en el Pliego de Condiciones:</w:t>
      </w:r>
    </w:p>
    <w:p w14:paraId="4AFE5587" w14:textId="77777777" w:rsidR="00B0772B" w:rsidRPr="00C842E6" w:rsidRDefault="00B0772B" w:rsidP="00B0772B">
      <w:pPr>
        <w:numPr>
          <w:ilvl w:val="0"/>
          <w:numId w:val="35"/>
        </w:numPr>
        <w:tabs>
          <w:tab w:val="left" w:pos="-142"/>
        </w:tabs>
        <w:autoSpaceDE w:val="0"/>
        <w:autoSpaceDN w:val="0"/>
        <w:adjustRightInd w:val="0"/>
        <w:spacing w:before="120" w:after="240" w:line="276" w:lineRule="auto"/>
        <w:jc w:val="both"/>
        <w:rPr>
          <w:rFonts w:ascii="Century Gothic" w:eastAsia="Arial,Times New Roman" w:hAnsi="Century Gothic" w:cs="Arial"/>
          <w:color w:val="000000" w:themeColor="text1"/>
          <w:sz w:val="20"/>
          <w:szCs w:val="20"/>
          <w:lang w:eastAsia="es-ES"/>
        </w:rPr>
      </w:pPr>
      <w:r w:rsidRPr="00C842E6">
        <w:rPr>
          <w:rFonts w:ascii="Century Gothic" w:hAnsi="Century Gothic" w:cs="Arial"/>
          <w:color w:val="000000" w:themeColor="text1"/>
          <w:sz w:val="20"/>
          <w:szCs w:val="20"/>
          <w:lang w:eastAsia="es-ES"/>
        </w:rPr>
        <w:t>Individualmente: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como: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personas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naturales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nacionales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extranjeras,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b)</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personas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jurídicas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nacionales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extranjeras.</w:t>
      </w:r>
    </w:p>
    <w:p w14:paraId="1A23E600" w14:textId="77777777" w:rsidR="00B0772B" w:rsidRPr="00C842E6" w:rsidRDefault="00B0772B" w:rsidP="00B0772B">
      <w:pPr>
        <w:numPr>
          <w:ilvl w:val="0"/>
          <w:numId w:val="35"/>
        </w:numPr>
        <w:tabs>
          <w:tab w:val="left" w:pos="-142"/>
        </w:tabs>
        <w:autoSpaceDE w:val="0"/>
        <w:autoSpaceDN w:val="0"/>
        <w:adjustRightInd w:val="0"/>
        <w:spacing w:before="120" w:after="240" w:line="276" w:lineRule="auto"/>
        <w:jc w:val="both"/>
        <w:rPr>
          <w:rFonts w:ascii="Century Gothic" w:eastAsia="Arial,Times New Roman" w:hAnsi="Century Gothic" w:cs="Arial"/>
          <w:color w:val="000000" w:themeColor="text1"/>
          <w:sz w:val="20"/>
          <w:szCs w:val="20"/>
          <w:lang w:eastAsia="es-ES"/>
        </w:rPr>
      </w:pPr>
      <w:r w:rsidRPr="00C842E6">
        <w:rPr>
          <w:rFonts w:ascii="Century Gothic" w:hAnsi="Century Gothic" w:cs="Arial"/>
          <w:color w:val="000000" w:themeColor="text1"/>
          <w:sz w:val="20"/>
          <w:szCs w:val="20"/>
          <w:lang w:eastAsia="es-ES"/>
        </w:rPr>
        <w:t>Conjuntamente, como Proponentes plurales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cualquiera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formas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asociación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previstas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el</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artículo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7</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Ley</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80</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1993.</w:t>
      </w:r>
    </w:p>
    <w:p w14:paraId="6E3B4C30" w14:textId="77777777" w:rsidR="00B0772B" w:rsidRPr="00C842E6" w:rsidRDefault="00B0772B" w:rsidP="00B0772B">
      <w:pPr>
        <w:tabs>
          <w:tab w:val="left" w:pos="-142"/>
        </w:tabs>
        <w:autoSpaceDE w:val="0"/>
        <w:autoSpaceDN w:val="0"/>
        <w:adjustRightInd w:val="0"/>
        <w:spacing w:before="120" w:after="240" w:line="276" w:lineRule="auto"/>
        <w:jc w:val="both"/>
        <w:rPr>
          <w:rFonts w:ascii="Century Gothic" w:hAnsi="Century Gothic" w:cs="Arial"/>
          <w:color w:val="000000" w:themeColor="text1"/>
          <w:sz w:val="20"/>
          <w:szCs w:val="20"/>
        </w:rPr>
      </w:pPr>
      <w:r w:rsidRPr="00C842E6">
        <w:rPr>
          <w:rFonts w:ascii="Century Gothic" w:hAnsi="Century Gothic" w:cs="Arial"/>
          <w:color w:val="000000" w:themeColor="text1"/>
          <w:sz w:val="20"/>
          <w:szCs w:val="20"/>
          <w:lang w:eastAsia="es-ES"/>
        </w:rPr>
        <w:t>Los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rPr>
        <w:t>Proponentes debe</w:t>
      </w:r>
      <w:r w:rsidRPr="00C842E6">
        <w:rPr>
          <w:rFonts w:ascii="Century Gothic" w:hAnsi="Century Gothic" w:cs="Arial"/>
          <w:color w:val="000000" w:themeColor="text1"/>
          <w:sz w:val="20"/>
          <w:szCs w:val="20"/>
          <w:lang w:val="es-ES" w:eastAsia="es-ES"/>
        </w:rPr>
        <w:t>n</w:t>
      </w:r>
      <w:r w:rsidRPr="00C842E6">
        <w:rPr>
          <w:rFonts w:ascii="Century Gothic" w:hAnsi="Century Gothic" w:cs="Arial"/>
          <w:color w:val="000000" w:themeColor="text1"/>
          <w:sz w:val="20"/>
          <w:szCs w:val="20"/>
        </w:rPr>
        <w:t>:</w:t>
      </w:r>
    </w:p>
    <w:p w14:paraId="73E6C47F" w14:textId="77777777" w:rsidR="00B0772B" w:rsidRPr="00C842E6" w:rsidRDefault="00B0772B" w:rsidP="00B0772B">
      <w:pPr>
        <w:numPr>
          <w:ilvl w:val="0"/>
          <w:numId w:val="36"/>
        </w:numPr>
        <w:tabs>
          <w:tab w:val="left" w:pos="-142"/>
        </w:tabs>
        <w:autoSpaceDE w:val="0"/>
        <w:autoSpaceDN w:val="0"/>
        <w:adjustRightInd w:val="0"/>
        <w:spacing w:before="120" w:after="240" w:line="276" w:lineRule="auto"/>
        <w:jc w:val="both"/>
        <w:rPr>
          <w:rFonts w:ascii="Century Gothic" w:eastAsia="Arial,Times New Roman" w:hAnsi="Century Gothic" w:cs="Arial"/>
          <w:color w:val="000000" w:themeColor="text1"/>
          <w:sz w:val="20"/>
          <w:szCs w:val="20"/>
          <w:lang w:eastAsia="es-ES"/>
        </w:rPr>
      </w:pPr>
      <w:r w:rsidRPr="00C842E6">
        <w:rPr>
          <w:rFonts w:ascii="Century Gothic" w:hAnsi="Century Gothic" w:cs="Arial"/>
          <w:color w:val="000000" w:themeColor="text1"/>
          <w:sz w:val="20"/>
          <w:szCs w:val="20"/>
          <w:lang w:eastAsia="es-ES"/>
        </w:rPr>
        <w:t>Tener</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capacidad</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jurídica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para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presentación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oferta.</w:t>
      </w:r>
    </w:p>
    <w:p w14:paraId="770D2E1A" w14:textId="77777777" w:rsidR="00B0772B" w:rsidRPr="00C842E6" w:rsidRDefault="00B0772B" w:rsidP="00B0772B">
      <w:pPr>
        <w:numPr>
          <w:ilvl w:val="0"/>
          <w:numId w:val="36"/>
        </w:numPr>
        <w:tabs>
          <w:tab w:val="left" w:pos="-142"/>
        </w:tabs>
        <w:autoSpaceDE w:val="0"/>
        <w:autoSpaceDN w:val="0"/>
        <w:adjustRightInd w:val="0"/>
        <w:spacing w:before="120" w:after="240" w:line="276" w:lineRule="auto"/>
        <w:jc w:val="both"/>
        <w:rPr>
          <w:rFonts w:ascii="Century Gothic" w:eastAsia="Arial,Times New Roman" w:hAnsi="Century Gothic" w:cs="Arial"/>
          <w:color w:val="000000" w:themeColor="text1"/>
          <w:sz w:val="20"/>
          <w:szCs w:val="20"/>
          <w:lang w:eastAsia="es-ES"/>
        </w:rPr>
      </w:pPr>
      <w:r w:rsidRPr="00C842E6">
        <w:rPr>
          <w:rFonts w:ascii="Century Gothic" w:hAnsi="Century Gothic" w:cs="Arial"/>
          <w:color w:val="000000" w:themeColor="text1"/>
          <w:sz w:val="20"/>
          <w:szCs w:val="20"/>
          <w:lang w:eastAsia="es-ES"/>
        </w:rPr>
        <w:t>Tener</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capacidad</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jurídica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para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celebración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y</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ejecución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del</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Contrato.</w:t>
      </w:r>
    </w:p>
    <w:p w14:paraId="4FAE7FEC" w14:textId="77777777" w:rsidR="00B0772B" w:rsidRPr="00C842E6" w:rsidRDefault="00B0772B" w:rsidP="00B0772B">
      <w:pPr>
        <w:pStyle w:val="Prrafodelista"/>
        <w:numPr>
          <w:ilvl w:val="0"/>
          <w:numId w:val="36"/>
        </w:numPr>
        <w:spacing w:after="200" w:line="276" w:lineRule="auto"/>
        <w:contextualSpacing/>
        <w:jc w:val="both"/>
        <w:rPr>
          <w:rFonts w:ascii="Century Gothic" w:eastAsiaTheme="minorHAnsi" w:hAnsi="Century Gothic" w:cs="Arial"/>
          <w:color w:val="000000" w:themeColor="text1"/>
        </w:rPr>
      </w:pPr>
      <w:r w:rsidRPr="00C842E6">
        <w:rPr>
          <w:rFonts w:ascii="Century Gothic" w:eastAsiaTheme="minorHAnsi" w:hAnsi="Century Gothic" w:cs="Arial"/>
          <w:color w:val="000000" w:themeColor="text1"/>
        </w:rPr>
        <w:t>No estar incursos en ninguna de las circunstancias de inhabilidad o incompatibilidad, conflicto de interés o prohibición para contratar previstas en la Constitución y en la Ley.</w:t>
      </w:r>
    </w:p>
    <w:p w14:paraId="746E70E6" w14:textId="77777777" w:rsidR="00B0772B" w:rsidRPr="00C842E6" w:rsidRDefault="00B0772B" w:rsidP="00B0772B">
      <w:pPr>
        <w:numPr>
          <w:ilvl w:val="0"/>
          <w:numId w:val="36"/>
        </w:numPr>
        <w:autoSpaceDE w:val="0"/>
        <w:autoSpaceDN w:val="0"/>
        <w:adjustRightInd w:val="0"/>
        <w:spacing w:before="120" w:after="240" w:line="276" w:lineRule="auto"/>
        <w:jc w:val="both"/>
        <w:rPr>
          <w:rFonts w:ascii="Century Gothic" w:eastAsia="Arial,Times New Roman" w:hAnsi="Century Gothic" w:cs="Arial"/>
          <w:color w:val="000000" w:themeColor="text1"/>
          <w:sz w:val="20"/>
          <w:szCs w:val="20"/>
          <w:lang w:eastAsia="es-ES"/>
        </w:rPr>
      </w:pP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No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estar</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reportados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el</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último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Boletín</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Responsables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Fiscales</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vigente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publicado</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por</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Contraloría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General</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de</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la</w:t>
      </w:r>
      <w:r w:rsidRPr="00C842E6">
        <w:rPr>
          <w:rFonts w:ascii="Century Gothic" w:eastAsia="Arial,Times New Roman" w:hAnsi="Century Gothic" w:cs="Arial"/>
          <w:color w:val="000000" w:themeColor="text1"/>
          <w:sz w:val="20"/>
          <w:szCs w:val="20"/>
          <w:lang w:eastAsia="es-ES"/>
        </w:rPr>
        <w:t xml:space="preserve"> </w:t>
      </w:r>
      <w:r w:rsidRPr="00C842E6">
        <w:rPr>
          <w:rFonts w:ascii="Century Gothic" w:hAnsi="Century Gothic" w:cs="Arial"/>
          <w:color w:val="000000" w:themeColor="text1"/>
          <w:sz w:val="20"/>
          <w:szCs w:val="20"/>
          <w:lang w:eastAsia="es-ES"/>
        </w:rPr>
        <w:t xml:space="preserve">República. Esta disposición aplica para el Proponente e integrantes de un Proponente Plural con domicilio en Colombia. Tratándose de Proponentes Extranjeros sin domicilio o sin sucursal en Colombia, deben declarar que no son responsables fiscales por actividades ejercidas en </w:t>
      </w:r>
      <w:r w:rsidRPr="00C842E6">
        <w:rPr>
          <w:rFonts w:ascii="Century Gothic" w:hAnsi="Century Gothic" w:cs="Arial"/>
          <w:color w:val="000000" w:themeColor="text1"/>
          <w:sz w:val="20"/>
          <w:szCs w:val="20"/>
          <w:lang w:eastAsia="es-ES"/>
        </w:rPr>
        <w:lastRenderedPageBreak/>
        <w:t>Colombia en el pasado y que no tienen sanciones vigentes en Colombia que impliquen inhabilidad para contratar con el Estado.</w:t>
      </w:r>
    </w:p>
    <w:p w14:paraId="4BEE2489" w14:textId="77777777" w:rsidR="00B0772B" w:rsidRPr="00C842E6" w:rsidRDefault="00B0772B" w:rsidP="00B0772B">
      <w:pPr>
        <w:numPr>
          <w:ilvl w:val="0"/>
          <w:numId w:val="36"/>
        </w:numPr>
        <w:spacing w:before="120" w:after="240" w:line="276" w:lineRule="auto"/>
        <w:jc w:val="both"/>
        <w:rPr>
          <w:rFonts w:ascii="Century Gothic" w:eastAsia="Arial" w:hAnsi="Century Gothic" w:cs="Arial"/>
          <w:color w:val="000000" w:themeColor="text1"/>
          <w:sz w:val="20"/>
          <w:szCs w:val="20"/>
          <w:lang w:eastAsia="es-ES"/>
        </w:rPr>
      </w:pPr>
      <w:r w:rsidRPr="00C842E6">
        <w:rPr>
          <w:rFonts w:ascii="Century Gothic" w:eastAsia="Arial" w:hAnsi="Century Gothic" w:cs="Arial"/>
          <w:color w:val="000000" w:themeColor="text1"/>
          <w:sz w:val="20"/>
          <w:szCs w:val="20"/>
          <w:lang w:eastAsia="es-ES"/>
        </w:rPr>
        <w:t xml:space="preserve">Presentar el certificado del Registro de Deudores Alimentarios Morosos – REDAM en el cual demuestre no estar inhabilitado en los términos de la </w:t>
      </w:r>
    </w:p>
    <w:p w14:paraId="09FC74B7" w14:textId="77777777" w:rsidR="00B0772B" w:rsidRPr="00C842E6" w:rsidRDefault="00B0772B" w:rsidP="00B0772B">
      <w:pPr>
        <w:numPr>
          <w:ilvl w:val="0"/>
          <w:numId w:val="36"/>
        </w:numPr>
        <w:spacing w:before="120" w:after="240" w:line="276" w:lineRule="auto"/>
        <w:jc w:val="both"/>
        <w:rPr>
          <w:rFonts w:ascii="Century Gothic" w:eastAsia="Arial" w:hAnsi="Century Gothic" w:cs="Arial"/>
          <w:color w:val="000000" w:themeColor="text1"/>
          <w:sz w:val="20"/>
          <w:szCs w:val="20"/>
          <w:lang w:eastAsia="es-ES"/>
        </w:rPr>
      </w:pPr>
      <w:r w:rsidRPr="00C842E6">
        <w:rPr>
          <w:rFonts w:ascii="Century Gothic" w:eastAsia="Arial,Times New Roman" w:hAnsi="Century Gothic" w:cs="Arial"/>
          <w:color w:val="000000" w:themeColor="text1"/>
          <w:sz w:val="20"/>
          <w:szCs w:val="20"/>
          <w:lang w:eastAsia="es-ES"/>
        </w:rPr>
        <w:t>La Entidad debe consultar los antecedentes judiciales en línea en los registros de las bases de datos, al igual que el certificado de antecedentes disciplinarios conforme el artículo 1 de la Ley 1238 de 2008 y el Registro Nacional de Medidas Correctivas del Ministerio de Defensa Nacional – Policía Nacional, de acuerdo con lo dispuesto en el artículo 184 de la Ley 1801 de 2016 – Código Nacional de Seguridad y Convivencia Ciudadana.</w:t>
      </w:r>
    </w:p>
    <w:p w14:paraId="39B45031" w14:textId="77777777" w:rsidR="009A794D" w:rsidRPr="00C842E6" w:rsidRDefault="009A794D" w:rsidP="009A794D">
      <w:pPr>
        <w:autoSpaceDE w:val="0"/>
        <w:autoSpaceDN w:val="0"/>
        <w:adjustRightInd w:val="0"/>
        <w:contextualSpacing/>
        <w:jc w:val="both"/>
        <w:rPr>
          <w:rFonts w:ascii="Century Gothic" w:hAnsi="Century Gothic" w:cs="Arial"/>
          <w:b/>
          <w:bCs/>
          <w:w w:val="95"/>
          <w:sz w:val="20"/>
          <w:szCs w:val="20"/>
        </w:rPr>
      </w:pPr>
    </w:p>
    <w:p w14:paraId="4D31BE4B" w14:textId="32AD3418" w:rsidR="009A794D" w:rsidRPr="00C842E6" w:rsidRDefault="00B7658A" w:rsidP="009A794D">
      <w:pPr>
        <w:autoSpaceDE w:val="0"/>
        <w:autoSpaceDN w:val="0"/>
        <w:adjustRightInd w:val="0"/>
        <w:contextualSpacing/>
        <w:jc w:val="both"/>
        <w:rPr>
          <w:rFonts w:ascii="Century Gothic" w:hAnsi="Century Gothic" w:cs="Arial"/>
          <w:b/>
          <w:bCs/>
          <w:w w:val="95"/>
          <w:sz w:val="20"/>
          <w:szCs w:val="20"/>
        </w:rPr>
      </w:pPr>
      <w:r w:rsidRPr="00C842E6">
        <w:rPr>
          <w:rFonts w:ascii="Century Gothic" w:hAnsi="Century Gothic" w:cs="Arial"/>
          <w:b/>
          <w:bCs/>
          <w:w w:val="95"/>
          <w:sz w:val="20"/>
          <w:szCs w:val="20"/>
        </w:rPr>
        <w:t>EXPERIENCIA</w:t>
      </w:r>
    </w:p>
    <w:p w14:paraId="19E76C97" w14:textId="77777777" w:rsidR="009A794D" w:rsidRPr="00C842E6" w:rsidRDefault="009A794D" w:rsidP="009A794D">
      <w:pPr>
        <w:pStyle w:val="InviasNormal"/>
        <w:rPr>
          <w:rFonts w:ascii="Century Gothic" w:eastAsia="Arial Narrow" w:hAnsi="Century Gothic" w:cs="Arial"/>
          <w:color w:val="000000" w:themeColor="text1"/>
          <w:sz w:val="20"/>
          <w:szCs w:val="20"/>
          <w:lang w:val="es-CO"/>
        </w:rPr>
      </w:pPr>
      <w:r w:rsidRPr="00C842E6">
        <w:rPr>
          <w:rFonts w:ascii="Century Gothic" w:eastAsia="Arial Narrow" w:hAnsi="Century Gothic" w:cs="Arial"/>
          <w:color w:val="000000" w:themeColor="text1"/>
          <w:sz w:val="20"/>
          <w:szCs w:val="20"/>
          <w:lang w:val="es-CO"/>
        </w:rPr>
        <w:t xml:space="preserve">Que hayan contenido la ejecución de: </w:t>
      </w:r>
    </w:p>
    <w:p w14:paraId="19362DE9" w14:textId="4E8BF6D2" w:rsidR="00B0772B" w:rsidRPr="00C842E6" w:rsidRDefault="00B0772B" w:rsidP="009A794D">
      <w:pPr>
        <w:pStyle w:val="InviasNormal"/>
        <w:rPr>
          <w:rFonts w:ascii="Century Gothic" w:eastAsia="Arial Narrow" w:hAnsi="Century Gothic" w:cs="Arial"/>
          <w:b/>
          <w:bCs/>
          <w:color w:val="000000" w:themeColor="text1"/>
          <w:sz w:val="20"/>
          <w:szCs w:val="20"/>
          <w:lang w:val="es-CO"/>
        </w:rPr>
      </w:pPr>
      <w:r w:rsidRPr="00C842E6">
        <w:rPr>
          <w:rFonts w:ascii="Century Gothic" w:eastAsiaTheme="minorEastAsia" w:hAnsi="Century Gothic" w:cstheme="minorBidi"/>
          <w:color w:val="000000" w:themeColor="text1"/>
          <w:sz w:val="20"/>
          <w:szCs w:val="20"/>
          <w:lang w:val="es-MX"/>
        </w:rPr>
        <w:t>PROYECTOS DE ADECUACIÓN Y/O CONSERVACIÓN Y/O INTERVENCIÓN Y/O INSTALACIÓN Y/O MANTENIMIENTO Y/O MEJORAMIENTO Y/O MODIFICACIÓN U OPTIMIZACIÓN Y/O REHABILITACIÓN Y/O REMODELACIÓN Y/O REPOSICIÓN Y/O REPARACIÓN LOCATIVA Y/O RESTAURACIÓN Y/O RESTITUCIÓN Y/O TERMINACIÓN DE INFRAESTRUCTURA DE SERVICIO PUBLICO.</w:t>
      </w:r>
    </w:p>
    <w:p w14:paraId="0C64438B" w14:textId="77777777" w:rsidR="00C842E6" w:rsidRDefault="009A794D" w:rsidP="00B0772B">
      <w:pPr>
        <w:spacing w:after="240"/>
        <w:jc w:val="both"/>
        <w:rPr>
          <w:rFonts w:ascii="Century Gothic" w:eastAsia="Arial" w:hAnsi="Century Gothic" w:cs="Arial"/>
          <w:color w:val="000000" w:themeColor="text1"/>
          <w:sz w:val="20"/>
          <w:szCs w:val="20"/>
          <w:lang w:val="es-MX"/>
        </w:rPr>
      </w:pPr>
      <w:r w:rsidRPr="00C842E6">
        <w:rPr>
          <w:rFonts w:ascii="Century Gothic" w:eastAsia="Arial Narrow" w:hAnsi="Century Gothic" w:cs="Arial"/>
          <w:b/>
          <w:bCs/>
          <w:color w:val="000000" w:themeColor="text1"/>
          <w:sz w:val="20"/>
          <w:szCs w:val="20"/>
        </w:rPr>
        <w:t>EXPERIENCIA GENERAL:</w:t>
      </w:r>
      <w:r w:rsidRPr="00C842E6">
        <w:rPr>
          <w:rFonts w:ascii="Century Gothic" w:eastAsia="Arial Narrow" w:hAnsi="Century Gothic" w:cs="Arial"/>
          <w:color w:val="000000" w:themeColor="text1"/>
          <w:sz w:val="20"/>
          <w:szCs w:val="20"/>
        </w:rPr>
        <w:t xml:space="preserve"> </w:t>
      </w:r>
      <w:r w:rsidR="00B0772B" w:rsidRPr="00C842E6">
        <w:rPr>
          <w:rFonts w:ascii="Century Gothic" w:eastAsia="Arial" w:hAnsi="Century Gothic" w:cs="Arial"/>
          <w:color w:val="000000" w:themeColor="text1"/>
          <w:sz w:val="20"/>
          <w:szCs w:val="20"/>
          <w:lang w:val="es-MX"/>
        </w:rPr>
        <w:t>PROYECTOS QUE CORRESPONDAN Y/O CONTEMPLEN ACTIVIDADES DE: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w:t>
      </w:r>
    </w:p>
    <w:p w14:paraId="222E29D1" w14:textId="7D7FD59A" w:rsidR="00B0772B" w:rsidRPr="00C842E6" w:rsidRDefault="009A794D" w:rsidP="00B0772B">
      <w:pPr>
        <w:spacing w:after="240"/>
        <w:jc w:val="both"/>
        <w:rPr>
          <w:rFonts w:ascii="Century Gothic" w:eastAsia="Arial" w:hAnsi="Century Gothic" w:cs="Arial"/>
          <w:color w:val="000000" w:themeColor="text1"/>
          <w:sz w:val="20"/>
          <w:szCs w:val="20"/>
          <w:lang w:val="es-MX"/>
        </w:rPr>
      </w:pPr>
      <w:r w:rsidRPr="00C842E6">
        <w:rPr>
          <w:rFonts w:ascii="Century Gothic" w:eastAsia="Arial Narrow" w:hAnsi="Century Gothic" w:cs="Arial"/>
          <w:b/>
          <w:bCs/>
          <w:color w:val="000000" w:themeColor="text1"/>
          <w:sz w:val="20"/>
          <w:szCs w:val="20"/>
        </w:rPr>
        <w:t xml:space="preserve">EXPERIENCIA ESPECIFICA: </w:t>
      </w:r>
      <w:r w:rsidR="00B0772B" w:rsidRPr="00C842E6">
        <w:rPr>
          <w:rFonts w:ascii="Century Gothic" w:eastAsia="Arial" w:hAnsi="Century Gothic" w:cs="Arial"/>
          <w:color w:val="000000" w:themeColor="text1"/>
          <w:sz w:val="20"/>
          <w:szCs w:val="20"/>
          <w:lang w:val="es-MX"/>
        </w:rPr>
        <w:t>Por lo menos uno (1) de los contratos válidos aportados como experiencia general debe contemplar un área intervenida o construida igual o superior al (F%) del total de metros cuadrados del proceso de selección, el cual corresponde a 133,5 metros cuadrados.</w:t>
      </w:r>
    </w:p>
    <w:p w14:paraId="60070752" w14:textId="77777777" w:rsidR="00B0772B" w:rsidRPr="00C842E6" w:rsidRDefault="00B0772B" w:rsidP="00B0772B">
      <w:pPr>
        <w:spacing w:after="240"/>
        <w:jc w:val="both"/>
        <w:rPr>
          <w:rFonts w:ascii="Century Gothic" w:eastAsia="Arial" w:hAnsi="Century Gothic" w:cs="Arial"/>
          <w:color w:val="000000" w:themeColor="text1"/>
          <w:sz w:val="20"/>
          <w:szCs w:val="20"/>
          <w:lang w:val="es-MX"/>
        </w:rPr>
      </w:pPr>
      <w:r w:rsidRPr="00C842E6">
        <w:rPr>
          <w:rFonts w:ascii="Century Gothic" w:eastAsia="Arial" w:hAnsi="Century Gothic" w:cs="Arial"/>
          <w:color w:val="000000" w:themeColor="text1"/>
          <w:sz w:val="20"/>
          <w:szCs w:val="20"/>
          <w:lang w:val="es-MX"/>
        </w:rPr>
        <w:t>Nota: En caso de que la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corresponda a un proyecto en materiales como madera, guadua y/o bahareque y/o adobe y/o tapia pisada, adicionalmente, deberá exigirse el siguiente requisito de experiencia específica, al cual NO le es aplicable el "% DE DIMENSIONAMIENTO".</w:t>
      </w:r>
    </w:p>
    <w:p w14:paraId="6EF8FE9E" w14:textId="6C3A441B" w:rsidR="009A794D" w:rsidRPr="00C842E6" w:rsidRDefault="00B0772B" w:rsidP="00B0772B">
      <w:pPr>
        <w:spacing w:after="240"/>
        <w:jc w:val="both"/>
        <w:rPr>
          <w:rFonts w:ascii="Century Gothic" w:eastAsia="Arial" w:hAnsi="Century Gothic" w:cs="Arial"/>
          <w:color w:val="000000" w:themeColor="text1"/>
          <w:sz w:val="20"/>
          <w:szCs w:val="20"/>
          <w:lang w:val="es-MX"/>
        </w:rPr>
      </w:pPr>
      <w:r w:rsidRPr="00C842E6">
        <w:rPr>
          <w:rFonts w:ascii="Century Gothic" w:eastAsia="Arial" w:hAnsi="Century Gothic" w:cs="Arial"/>
          <w:color w:val="000000" w:themeColor="text1"/>
          <w:sz w:val="20"/>
          <w:szCs w:val="20"/>
          <w:lang w:val="es-MX"/>
        </w:rPr>
        <w:t xml:space="preserve">Por lo menos uno (1) de los contratos válidos aportados como experiencia general deben contemplar la construcción y/o ampliación y/o reconstrucción y/o adecuación y/o conservación y/o intervención y/o instalación y/o mantenimiento y/o mejoramiento y/o modificación u optimización y/o rehabilitación y/o remodelación y/o reposición y/o reparación locativa y/o restauración y/o restitución y/o terminación de edificaciones en </w:t>
      </w:r>
      <w:r w:rsidRPr="00C842E6">
        <w:rPr>
          <w:rFonts w:ascii="Century Gothic" w:eastAsia="Arial" w:hAnsi="Century Gothic" w:cs="Arial"/>
          <w:color w:val="000000" w:themeColor="text1"/>
          <w:sz w:val="20"/>
          <w:szCs w:val="20"/>
          <w:lang w:val="es-MX"/>
        </w:rPr>
        <w:lastRenderedPageBreak/>
        <w:t>alguno o algunos de los siguientes materiales como predominante: madera, guadua y/o bahareque y/o adobe y/o tapia pisada.</w:t>
      </w:r>
    </w:p>
    <w:p w14:paraId="38586707" w14:textId="3CA51362" w:rsidR="005E61DD" w:rsidRPr="00C842E6" w:rsidRDefault="005E61DD" w:rsidP="00B909ED">
      <w:pPr>
        <w:contextualSpacing/>
        <w:jc w:val="both"/>
        <w:rPr>
          <w:rFonts w:ascii="Century Gothic" w:hAnsi="Century Gothic" w:cs="Arial"/>
          <w:sz w:val="20"/>
          <w:szCs w:val="20"/>
        </w:rPr>
      </w:pPr>
      <w:r w:rsidRPr="00C842E6">
        <w:rPr>
          <w:rFonts w:ascii="Century Gothic" w:hAnsi="Century Gothic" w:cs="Arial"/>
          <w:b/>
          <w:sz w:val="20"/>
          <w:szCs w:val="20"/>
        </w:rPr>
        <w:t xml:space="preserve">PERSONAL PROFESIONAL MÍNIMO REQUERIDO AL PROPONENTE </w:t>
      </w:r>
      <w:r w:rsidR="00075DA1" w:rsidRPr="00C842E6">
        <w:rPr>
          <w:rFonts w:ascii="Century Gothic" w:hAnsi="Century Gothic" w:cs="Arial"/>
          <w:b/>
          <w:sz w:val="20"/>
          <w:szCs w:val="20"/>
        </w:rPr>
        <w:t>:</w:t>
      </w:r>
    </w:p>
    <w:p w14:paraId="327539EE" w14:textId="77777777" w:rsidR="005E61DD" w:rsidRPr="00C842E6" w:rsidRDefault="005E61DD" w:rsidP="00B0772B">
      <w:pPr>
        <w:jc w:val="both"/>
        <w:rPr>
          <w:rFonts w:ascii="Century Gothic" w:hAnsi="Century Gothic" w:cs="Arial"/>
          <w:sz w:val="20"/>
          <w:szCs w:val="20"/>
          <w:lang w:eastAsia="es-ES"/>
        </w:rPr>
      </w:pPr>
    </w:p>
    <w:p w14:paraId="700F3EDA" w14:textId="77777777" w:rsidR="00B0772B" w:rsidRPr="00C842E6" w:rsidRDefault="00B0772B" w:rsidP="00B0772B">
      <w:pPr>
        <w:jc w:val="both"/>
        <w:rPr>
          <w:rFonts w:ascii="Century Gothic" w:hAnsi="Century Gothic"/>
          <w:sz w:val="20"/>
          <w:szCs w:val="20"/>
        </w:rPr>
      </w:pPr>
      <w:r w:rsidRPr="00C842E6">
        <w:rPr>
          <w:rFonts w:ascii="Century Gothic" w:hAnsi="Century Gothic"/>
          <w:sz w:val="20"/>
          <w:szCs w:val="20"/>
        </w:rPr>
        <w:t xml:space="preserve">El personal relacionado corresponde al siguiente: </w:t>
      </w:r>
    </w:p>
    <w:p w14:paraId="13EB189A" w14:textId="77777777" w:rsidR="00B0772B" w:rsidRPr="00C842E6" w:rsidRDefault="00B0772B" w:rsidP="00B0772B">
      <w:pPr>
        <w:jc w:val="both"/>
        <w:rPr>
          <w:rFonts w:ascii="Century Gothic" w:hAnsi="Century Gothic"/>
          <w:sz w:val="20"/>
          <w:szCs w:val="20"/>
          <w:highlight w:val="lightGray"/>
        </w:rPr>
      </w:pPr>
    </w:p>
    <w:p w14:paraId="3D1B8976" w14:textId="77777777" w:rsidR="00B0772B" w:rsidRPr="00C842E6" w:rsidRDefault="00B0772B" w:rsidP="00B0772B">
      <w:pPr>
        <w:jc w:val="both"/>
        <w:rPr>
          <w:rFonts w:ascii="Century Gothic" w:hAnsi="Century Gothic" w:cs="Arial"/>
          <w:snapToGrid w:val="0"/>
          <w:color w:val="000000" w:themeColor="text1"/>
          <w:sz w:val="20"/>
          <w:szCs w:val="20"/>
          <w:lang w:val="es-ES" w:eastAsia="es-ES"/>
        </w:rPr>
      </w:pPr>
      <w:r w:rsidRPr="00C842E6">
        <w:rPr>
          <w:rFonts w:ascii="Century Gothic" w:hAnsi="Century Gothic" w:cs="Arial"/>
          <w:snapToGrid w:val="0"/>
          <w:color w:val="000000" w:themeColor="text1"/>
          <w:sz w:val="20"/>
          <w:szCs w:val="20"/>
          <w:lang w:val="es-ES" w:eastAsia="es-ES"/>
        </w:rPr>
        <w:t>El personal relacionado debe estar contratado o contemplado dentro de la planta de personal del contratista y su costo debe incluirse dentro de los gastos de administración general del contrato.</w:t>
      </w:r>
    </w:p>
    <w:p w14:paraId="64755293" w14:textId="77777777" w:rsidR="00B0772B" w:rsidRPr="00C842E6" w:rsidRDefault="00B0772B" w:rsidP="00B0772B">
      <w:pPr>
        <w:jc w:val="both"/>
        <w:rPr>
          <w:rFonts w:ascii="Century Gothic" w:hAnsi="Century Gothic" w:cs="Arial"/>
          <w:color w:val="000000" w:themeColor="text1"/>
          <w:sz w:val="20"/>
          <w:szCs w:val="20"/>
          <w:lang w:val="es-ES"/>
        </w:rPr>
      </w:pPr>
      <w:r w:rsidRPr="00C842E6">
        <w:rPr>
          <w:rFonts w:ascii="Century Gothic" w:hAnsi="Century Gothic" w:cs="Arial"/>
          <w:snapToGrid w:val="0"/>
          <w:color w:val="000000" w:themeColor="text1"/>
          <w:sz w:val="20"/>
          <w:szCs w:val="20"/>
          <w:lang w:val="es-ES" w:eastAsia="es-ES"/>
        </w:rPr>
        <w:t>El personal requerido es el siguiente</w:t>
      </w:r>
      <w:r w:rsidRPr="00C842E6">
        <w:rPr>
          <w:rFonts w:ascii="Century Gothic" w:hAnsi="Century Gothic" w:cs="Arial"/>
          <w:color w:val="000000" w:themeColor="text1"/>
          <w:sz w:val="20"/>
          <w:szCs w:val="20"/>
          <w:lang w:val="es-ES"/>
        </w:rPr>
        <w:t>:</w:t>
      </w:r>
    </w:p>
    <w:p w14:paraId="03EDC206" w14:textId="77777777" w:rsidR="00B0772B" w:rsidRPr="007B7533" w:rsidRDefault="00B0772B" w:rsidP="00B0772B">
      <w:pPr>
        <w:jc w:val="both"/>
        <w:rPr>
          <w:rFonts w:ascii="Century Gothic" w:hAnsi="Century Gothic" w:cs="Arial"/>
          <w:color w:val="000000" w:themeColor="text1"/>
          <w:sz w:val="22"/>
          <w:szCs w:val="22"/>
          <w:lang w:val="es-ES"/>
        </w:rPr>
      </w:pPr>
    </w:p>
    <w:p w14:paraId="533913E1" w14:textId="77777777" w:rsidR="00B0772B" w:rsidRPr="007B7533" w:rsidRDefault="00B0772B" w:rsidP="00B0772B">
      <w:pPr>
        <w:pStyle w:val="Prrafodelista"/>
        <w:numPr>
          <w:ilvl w:val="0"/>
          <w:numId w:val="43"/>
        </w:numPr>
        <w:contextualSpacing/>
        <w:jc w:val="both"/>
        <w:rPr>
          <w:rFonts w:ascii="Century Gothic" w:hAnsi="Century Gothic" w:cs="Arial"/>
          <w:color w:val="000000" w:themeColor="text1"/>
          <w:sz w:val="22"/>
          <w:szCs w:val="22"/>
        </w:rPr>
      </w:pPr>
      <w:r w:rsidRPr="007B7533">
        <w:rPr>
          <w:rFonts w:ascii="Century Gothic" w:hAnsi="Century Gothic" w:cs="Arial"/>
          <w:color w:val="000000" w:themeColor="text1"/>
          <w:sz w:val="22"/>
          <w:szCs w:val="22"/>
        </w:rPr>
        <w:t>Un (1) Ingeniero Civil – Residente de Obra</w:t>
      </w:r>
    </w:p>
    <w:p w14:paraId="4FBC8551" w14:textId="77777777" w:rsidR="00B0772B" w:rsidRPr="007B7533" w:rsidRDefault="00B0772B" w:rsidP="00B0772B">
      <w:pPr>
        <w:pStyle w:val="Prrafodelista"/>
        <w:numPr>
          <w:ilvl w:val="0"/>
          <w:numId w:val="43"/>
        </w:numPr>
        <w:contextualSpacing/>
        <w:jc w:val="both"/>
        <w:rPr>
          <w:rFonts w:ascii="Century Gothic" w:hAnsi="Century Gothic" w:cs="Arial"/>
          <w:color w:val="000000" w:themeColor="text1"/>
          <w:sz w:val="22"/>
          <w:szCs w:val="22"/>
        </w:rPr>
      </w:pPr>
      <w:r w:rsidRPr="007B7533">
        <w:rPr>
          <w:rFonts w:ascii="Century Gothic" w:hAnsi="Century Gothic" w:cs="Arial"/>
          <w:color w:val="000000" w:themeColor="text1"/>
          <w:sz w:val="22"/>
          <w:szCs w:val="22"/>
        </w:rPr>
        <w:t>Un (1) Profesional en Salud Ocupacional “o” En Seguridad y Salud en el Trabajo.</w:t>
      </w:r>
    </w:p>
    <w:p w14:paraId="0E534175" w14:textId="77777777" w:rsidR="00B0772B" w:rsidRPr="007B7533" w:rsidRDefault="00B0772B" w:rsidP="00B0772B">
      <w:pPr>
        <w:pStyle w:val="Prrafodelista"/>
        <w:numPr>
          <w:ilvl w:val="0"/>
          <w:numId w:val="43"/>
        </w:numPr>
        <w:contextualSpacing/>
        <w:jc w:val="both"/>
        <w:rPr>
          <w:rFonts w:ascii="Century Gothic" w:hAnsi="Century Gothic" w:cs="Arial"/>
          <w:color w:val="000000" w:themeColor="text1"/>
          <w:sz w:val="22"/>
          <w:szCs w:val="22"/>
        </w:rPr>
      </w:pPr>
      <w:r w:rsidRPr="007B7533">
        <w:rPr>
          <w:rFonts w:ascii="Century Gothic" w:hAnsi="Century Gothic" w:cs="Arial"/>
          <w:color w:val="000000" w:themeColor="text1"/>
          <w:sz w:val="22"/>
          <w:szCs w:val="22"/>
        </w:rPr>
        <w:t>Un (1) Maestro de Obra</w:t>
      </w:r>
    </w:p>
    <w:p w14:paraId="02A43198" w14:textId="77777777" w:rsidR="00B0772B" w:rsidRPr="007B7533" w:rsidRDefault="00B0772B" w:rsidP="00B0772B">
      <w:pPr>
        <w:jc w:val="both"/>
        <w:rPr>
          <w:rFonts w:ascii="Century Gothic" w:hAnsi="Century Gothic" w:cs="Arial"/>
          <w:sz w:val="20"/>
          <w:szCs w:val="20"/>
          <w:lang w:eastAsia="es-E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2941"/>
        <w:gridCol w:w="2944"/>
      </w:tblGrid>
      <w:tr w:rsidR="00B0772B" w:rsidRPr="007B7533" w14:paraId="29D503D4" w14:textId="77777777" w:rsidTr="007A6859">
        <w:trPr>
          <w:tblHeader/>
        </w:trPr>
        <w:tc>
          <w:tcPr>
            <w:tcW w:w="3076" w:type="dxa"/>
            <w:shd w:val="clear" w:color="auto" w:fill="9CC2E5" w:themeFill="accent5" w:themeFillTint="99"/>
          </w:tcPr>
          <w:p w14:paraId="25D985D9" w14:textId="77777777" w:rsidR="00B0772B" w:rsidRPr="007B7533" w:rsidRDefault="00B0772B" w:rsidP="007A6859">
            <w:pPr>
              <w:rPr>
                <w:rFonts w:ascii="Century Gothic" w:hAnsi="Century Gothic" w:cs="Arial"/>
                <w:b/>
                <w:sz w:val="22"/>
                <w:szCs w:val="22"/>
                <w:lang w:val="es-ES" w:eastAsia="es-ES"/>
              </w:rPr>
            </w:pPr>
            <w:r w:rsidRPr="007B7533">
              <w:rPr>
                <w:rFonts w:ascii="Century Gothic" w:hAnsi="Century Gothic" w:cs="Arial"/>
                <w:b/>
                <w:sz w:val="22"/>
                <w:szCs w:val="22"/>
                <w:lang w:val="es-ES" w:eastAsia="es-ES"/>
              </w:rPr>
              <w:t>Profesional Ofrecido para el Cargo</w:t>
            </w:r>
          </w:p>
        </w:tc>
        <w:tc>
          <w:tcPr>
            <w:tcW w:w="3078" w:type="dxa"/>
            <w:shd w:val="clear" w:color="auto" w:fill="9CC2E5" w:themeFill="accent5" w:themeFillTint="99"/>
          </w:tcPr>
          <w:p w14:paraId="24F08F87" w14:textId="77777777" w:rsidR="00B0772B" w:rsidRPr="007B7533" w:rsidRDefault="00B0772B" w:rsidP="007A6859">
            <w:pPr>
              <w:rPr>
                <w:rFonts w:ascii="Century Gothic" w:hAnsi="Century Gothic" w:cs="Arial"/>
                <w:b/>
                <w:sz w:val="22"/>
                <w:szCs w:val="22"/>
                <w:lang w:val="es-ES" w:eastAsia="es-ES"/>
              </w:rPr>
            </w:pPr>
            <w:r w:rsidRPr="007B7533">
              <w:rPr>
                <w:rFonts w:ascii="Century Gothic" w:hAnsi="Century Gothic" w:cs="Arial"/>
                <w:b/>
                <w:sz w:val="22"/>
                <w:szCs w:val="22"/>
                <w:lang w:val="es-ES" w:eastAsia="es-ES"/>
              </w:rPr>
              <w:t>Requisitos de Experiencia General</w:t>
            </w:r>
          </w:p>
        </w:tc>
        <w:tc>
          <w:tcPr>
            <w:tcW w:w="3078" w:type="dxa"/>
            <w:shd w:val="clear" w:color="auto" w:fill="9CC2E5" w:themeFill="accent5" w:themeFillTint="99"/>
          </w:tcPr>
          <w:p w14:paraId="3BBF02A3" w14:textId="77777777" w:rsidR="00B0772B" w:rsidRPr="007B7533" w:rsidRDefault="00B0772B" w:rsidP="007A6859">
            <w:pPr>
              <w:rPr>
                <w:rFonts w:ascii="Century Gothic" w:hAnsi="Century Gothic" w:cs="Arial"/>
                <w:b/>
                <w:sz w:val="22"/>
                <w:szCs w:val="22"/>
                <w:lang w:val="es-ES" w:eastAsia="es-ES"/>
              </w:rPr>
            </w:pPr>
            <w:r w:rsidRPr="007B7533">
              <w:rPr>
                <w:rFonts w:ascii="Century Gothic" w:hAnsi="Century Gothic" w:cs="Arial"/>
                <w:b/>
                <w:sz w:val="22"/>
                <w:szCs w:val="22"/>
                <w:lang w:val="es-ES" w:eastAsia="es-ES"/>
              </w:rPr>
              <w:t>Requisitos de Experiencia Específica</w:t>
            </w:r>
          </w:p>
        </w:tc>
      </w:tr>
      <w:tr w:rsidR="00B0772B" w:rsidRPr="007B7533" w14:paraId="40A2C260" w14:textId="77777777" w:rsidTr="007A6859">
        <w:trPr>
          <w:trHeight w:val="655"/>
        </w:trPr>
        <w:tc>
          <w:tcPr>
            <w:tcW w:w="3076" w:type="dxa"/>
          </w:tcPr>
          <w:p w14:paraId="6C00A2F8" w14:textId="77777777" w:rsidR="00B0772B" w:rsidRPr="007B7533" w:rsidRDefault="00B0772B" w:rsidP="00C842E6">
            <w:pPr>
              <w:jc w:val="both"/>
              <w:rPr>
                <w:rFonts w:ascii="Century Gothic" w:hAnsi="Century Gothic" w:cs="Arial"/>
                <w:color w:val="000000" w:themeColor="text1"/>
                <w:sz w:val="22"/>
                <w:szCs w:val="22"/>
                <w:highlight w:val="lightGray"/>
                <w:lang w:val="es-ES" w:eastAsia="es-ES"/>
              </w:rPr>
            </w:pPr>
            <w:r w:rsidRPr="007B7533">
              <w:rPr>
                <w:rFonts w:ascii="Century Gothic" w:hAnsi="Century Gothic" w:cs="Arial"/>
                <w:color w:val="000000" w:themeColor="text1"/>
                <w:sz w:val="22"/>
                <w:szCs w:val="22"/>
                <w:lang w:val="es-ES"/>
              </w:rPr>
              <w:t>Ingeniero Civil – Residente de Obra</w:t>
            </w:r>
          </w:p>
        </w:tc>
        <w:tc>
          <w:tcPr>
            <w:tcW w:w="3078" w:type="dxa"/>
          </w:tcPr>
          <w:p w14:paraId="6F7904D1" w14:textId="77777777" w:rsidR="00B0772B" w:rsidRPr="007B7533" w:rsidRDefault="00B0772B" w:rsidP="00C842E6">
            <w:pPr>
              <w:pStyle w:val="Textoindependiente"/>
              <w:tabs>
                <w:tab w:val="left" w:pos="284"/>
              </w:tabs>
              <w:ind w:right="441"/>
              <w:jc w:val="both"/>
              <w:rPr>
                <w:rFonts w:ascii="Century Gothic" w:hAnsi="Century Gothic" w:cs="Arial"/>
                <w:b w:val="0"/>
                <w:bCs w:val="0"/>
                <w:w w:val="95"/>
                <w:sz w:val="22"/>
                <w:szCs w:val="22"/>
              </w:rPr>
            </w:pPr>
            <w:r w:rsidRPr="007B7533">
              <w:rPr>
                <w:rFonts w:ascii="Century Gothic" w:hAnsi="Century Gothic" w:cs="Arial"/>
                <w:b w:val="0"/>
                <w:bCs w:val="0"/>
                <w:w w:val="95"/>
                <w:sz w:val="22"/>
                <w:szCs w:val="22"/>
              </w:rPr>
              <w:t xml:space="preserve">tres (3) años o </w:t>
            </w:r>
            <w:proofErr w:type="gramStart"/>
            <w:r w:rsidRPr="007B7533">
              <w:rPr>
                <w:rFonts w:ascii="Century Gothic" w:hAnsi="Century Gothic" w:cs="Arial"/>
                <w:b w:val="0"/>
                <w:bCs w:val="0"/>
                <w:w w:val="95"/>
                <w:sz w:val="22"/>
                <w:szCs w:val="22"/>
              </w:rPr>
              <w:t>más  como</w:t>
            </w:r>
            <w:proofErr w:type="gramEnd"/>
            <w:r w:rsidRPr="007B7533">
              <w:rPr>
                <w:rFonts w:ascii="Century Gothic" w:hAnsi="Century Gothic" w:cs="Arial"/>
                <w:b w:val="0"/>
                <w:bCs w:val="0"/>
                <w:w w:val="95"/>
                <w:sz w:val="22"/>
                <w:szCs w:val="22"/>
              </w:rPr>
              <w:t xml:space="preserve"> Ingeniero Civil, los cuales serán calculados desde la fecha de expedición de la tarjeta profesional y hasta la fecha de cierre del proceso.</w:t>
            </w:r>
          </w:p>
          <w:p w14:paraId="10BAC861" w14:textId="77777777" w:rsidR="00B0772B" w:rsidRPr="007B7533" w:rsidRDefault="00B0772B" w:rsidP="00C842E6">
            <w:pPr>
              <w:jc w:val="both"/>
              <w:rPr>
                <w:rFonts w:ascii="Century Gothic" w:hAnsi="Century Gothic" w:cs="Arial"/>
                <w:color w:val="000000" w:themeColor="text1"/>
                <w:sz w:val="22"/>
                <w:szCs w:val="22"/>
                <w:highlight w:val="lightGray"/>
                <w:lang w:eastAsia="es-ES"/>
              </w:rPr>
            </w:pPr>
          </w:p>
        </w:tc>
        <w:tc>
          <w:tcPr>
            <w:tcW w:w="3078" w:type="dxa"/>
          </w:tcPr>
          <w:p w14:paraId="68A5EDDA" w14:textId="77777777" w:rsidR="00B0772B" w:rsidRPr="007B7533" w:rsidRDefault="00B0772B" w:rsidP="00C842E6">
            <w:pPr>
              <w:pStyle w:val="Textoindependiente"/>
              <w:tabs>
                <w:tab w:val="left" w:pos="284"/>
              </w:tabs>
              <w:ind w:right="125"/>
              <w:jc w:val="both"/>
              <w:rPr>
                <w:rFonts w:ascii="Century Gothic" w:hAnsi="Century Gothic" w:cs="Arial"/>
                <w:b w:val="0"/>
                <w:bCs w:val="0"/>
                <w:color w:val="000000" w:themeColor="text1"/>
                <w:sz w:val="22"/>
                <w:szCs w:val="22"/>
                <w:highlight w:val="lightGray"/>
                <w:lang w:eastAsia="es-ES"/>
              </w:rPr>
            </w:pPr>
            <w:r w:rsidRPr="007B7533">
              <w:rPr>
                <w:rFonts w:ascii="Century Gothic" w:hAnsi="Century Gothic" w:cs="Arial"/>
                <w:b w:val="0"/>
                <w:bCs w:val="0"/>
                <w:w w:val="95"/>
                <w:sz w:val="22"/>
                <w:szCs w:val="22"/>
              </w:rPr>
              <w:t xml:space="preserve">Haberse desempeñado como Contratista de Obra o </w:t>
            </w:r>
            <w:proofErr w:type="gramStart"/>
            <w:r w:rsidRPr="007B7533">
              <w:rPr>
                <w:rFonts w:ascii="Century Gothic" w:hAnsi="Century Gothic" w:cs="Arial"/>
                <w:b w:val="0"/>
                <w:bCs w:val="0"/>
                <w:w w:val="95"/>
                <w:sz w:val="22"/>
                <w:szCs w:val="22"/>
              </w:rPr>
              <w:t>Director</w:t>
            </w:r>
            <w:proofErr w:type="gramEnd"/>
            <w:r w:rsidRPr="007B7533">
              <w:rPr>
                <w:rFonts w:ascii="Century Gothic" w:hAnsi="Century Gothic" w:cs="Arial"/>
                <w:b w:val="0"/>
                <w:bCs w:val="0"/>
                <w:w w:val="95"/>
                <w:sz w:val="22"/>
                <w:szCs w:val="22"/>
              </w:rPr>
              <w:t xml:space="preserve"> de Obra o Residente de Obra en dos (2) contratos, donde se evidencie la ejecución de actividades relacionadas con construcción y/o Mejoramiento de vías, suscrito con entidades públicas y/o privadas.</w:t>
            </w:r>
          </w:p>
        </w:tc>
      </w:tr>
      <w:tr w:rsidR="00B0772B" w:rsidRPr="007B7533" w14:paraId="7CD1A0F5" w14:textId="77777777" w:rsidTr="007A6859">
        <w:trPr>
          <w:trHeight w:val="655"/>
        </w:trPr>
        <w:tc>
          <w:tcPr>
            <w:tcW w:w="3076" w:type="dxa"/>
          </w:tcPr>
          <w:p w14:paraId="3F07B238" w14:textId="77777777" w:rsidR="00B0772B" w:rsidRPr="007B7533" w:rsidRDefault="00B0772B" w:rsidP="00C842E6">
            <w:pPr>
              <w:jc w:val="both"/>
              <w:rPr>
                <w:rFonts w:ascii="Century Gothic" w:hAnsi="Century Gothic" w:cs="Arial"/>
                <w:color w:val="000000" w:themeColor="text1"/>
                <w:sz w:val="22"/>
                <w:szCs w:val="22"/>
                <w:lang w:val="es-ES"/>
              </w:rPr>
            </w:pPr>
            <w:r w:rsidRPr="007B7533">
              <w:rPr>
                <w:rFonts w:ascii="Century Gothic" w:hAnsi="Century Gothic" w:cs="Arial"/>
                <w:color w:val="000000" w:themeColor="text1"/>
                <w:sz w:val="22"/>
                <w:szCs w:val="22"/>
                <w:lang w:val="es-ES"/>
              </w:rPr>
              <w:t>PROFESIONAL EN SALUD OCUPACIONAL “O” EN SEGURIDAD Y SALUD EN EL TRABAJO.</w:t>
            </w:r>
          </w:p>
        </w:tc>
        <w:tc>
          <w:tcPr>
            <w:tcW w:w="3078" w:type="dxa"/>
          </w:tcPr>
          <w:p w14:paraId="254CE3EA" w14:textId="77777777" w:rsidR="00B0772B" w:rsidRPr="007B7533" w:rsidRDefault="00B0772B" w:rsidP="00C842E6">
            <w:pPr>
              <w:pStyle w:val="Textoindependiente"/>
              <w:tabs>
                <w:tab w:val="left" w:pos="284"/>
              </w:tabs>
              <w:ind w:right="441"/>
              <w:jc w:val="both"/>
              <w:rPr>
                <w:rFonts w:ascii="Century Gothic" w:hAnsi="Century Gothic" w:cs="Arial"/>
                <w:b w:val="0"/>
                <w:bCs w:val="0"/>
                <w:w w:val="95"/>
                <w:sz w:val="22"/>
                <w:szCs w:val="22"/>
              </w:rPr>
            </w:pPr>
            <w:r w:rsidRPr="007B7533">
              <w:rPr>
                <w:rFonts w:ascii="Century Gothic" w:hAnsi="Century Gothic" w:cs="Arial"/>
                <w:b w:val="0"/>
                <w:bCs w:val="0"/>
                <w:w w:val="95"/>
                <w:sz w:val="22"/>
                <w:szCs w:val="22"/>
              </w:rPr>
              <w:t>Experiencia de tres (3) años o más como profesional, los cuales serán calculados desde la fecha de expedición de la tarjeta profesional y hasta la fecha de cierre del proceso.</w:t>
            </w:r>
          </w:p>
          <w:p w14:paraId="11D04C1F" w14:textId="77777777" w:rsidR="00B0772B" w:rsidRPr="007B7533" w:rsidRDefault="00B0772B" w:rsidP="00C842E6">
            <w:pPr>
              <w:pStyle w:val="Textoindependiente"/>
              <w:tabs>
                <w:tab w:val="left" w:pos="284"/>
              </w:tabs>
              <w:ind w:right="441"/>
              <w:jc w:val="both"/>
              <w:rPr>
                <w:rFonts w:ascii="Century Gothic" w:hAnsi="Century Gothic" w:cs="Arial"/>
                <w:b w:val="0"/>
                <w:bCs w:val="0"/>
                <w:w w:val="95"/>
                <w:sz w:val="22"/>
                <w:szCs w:val="22"/>
              </w:rPr>
            </w:pPr>
          </w:p>
        </w:tc>
        <w:tc>
          <w:tcPr>
            <w:tcW w:w="3078" w:type="dxa"/>
          </w:tcPr>
          <w:p w14:paraId="7F04F901" w14:textId="77777777" w:rsidR="00B0772B" w:rsidRPr="007B7533" w:rsidRDefault="00B0772B" w:rsidP="00C842E6">
            <w:pPr>
              <w:jc w:val="both"/>
              <w:rPr>
                <w:rFonts w:ascii="Century Gothic" w:hAnsi="Century Gothic" w:cs="Arial"/>
                <w:w w:val="95"/>
                <w:sz w:val="22"/>
                <w:szCs w:val="22"/>
              </w:rPr>
            </w:pPr>
            <w:r w:rsidRPr="007B7533">
              <w:rPr>
                <w:rFonts w:ascii="Century Gothic" w:hAnsi="Century Gothic" w:cs="Arial"/>
                <w:w w:val="95"/>
                <w:sz w:val="22"/>
                <w:szCs w:val="22"/>
              </w:rPr>
              <w:t>Deberá demostrar experiencia específica en dos (2) certificaciones como responsable del proceso de seguridad y Salud en el trabajo, cuyo objeto o alcance comprenda la construcción y/o mejoramientos de vías, suscrito con entidades públicas y/o privadas.</w:t>
            </w:r>
          </w:p>
        </w:tc>
      </w:tr>
      <w:tr w:rsidR="00B0772B" w:rsidRPr="007B7533" w14:paraId="4DE57D77" w14:textId="77777777" w:rsidTr="007A6859">
        <w:trPr>
          <w:trHeight w:val="655"/>
        </w:trPr>
        <w:tc>
          <w:tcPr>
            <w:tcW w:w="3076" w:type="dxa"/>
          </w:tcPr>
          <w:p w14:paraId="1118D21D" w14:textId="77777777" w:rsidR="00B0772B" w:rsidRPr="007B7533" w:rsidRDefault="00B0772B" w:rsidP="00C842E6">
            <w:pPr>
              <w:jc w:val="both"/>
              <w:rPr>
                <w:rFonts w:ascii="Century Gothic" w:hAnsi="Century Gothic" w:cs="Arial"/>
                <w:color w:val="000000" w:themeColor="text1"/>
                <w:sz w:val="22"/>
                <w:szCs w:val="22"/>
                <w:highlight w:val="lightGray"/>
                <w:lang w:val="es-ES" w:eastAsia="es-ES"/>
              </w:rPr>
            </w:pPr>
            <w:r w:rsidRPr="007B7533">
              <w:rPr>
                <w:rFonts w:ascii="Century Gothic" w:hAnsi="Century Gothic" w:cs="Arial"/>
                <w:color w:val="000000" w:themeColor="text1"/>
                <w:sz w:val="22"/>
                <w:szCs w:val="22"/>
                <w:lang w:val="es-ES"/>
              </w:rPr>
              <w:t>Maestro de Obra</w:t>
            </w:r>
          </w:p>
        </w:tc>
        <w:tc>
          <w:tcPr>
            <w:tcW w:w="3078" w:type="dxa"/>
          </w:tcPr>
          <w:p w14:paraId="004166CD" w14:textId="77777777" w:rsidR="00B0772B" w:rsidRPr="007B7533" w:rsidRDefault="00B0772B" w:rsidP="00C842E6">
            <w:pPr>
              <w:pStyle w:val="Textoindependiente"/>
              <w:tabs>
                <w:tab w:val="left" w:pos="284"/>
              </w:tabs>
              <w:ind w:right="441"/>
              <w:jc w:val="both"/>
              <w:rPr>
                <w:rFonts w:ascii="Century Gothic" w:hAnsi="Century Gothic" w:cs="Arial"/>
                <w:b w:val="0"/>
                <w:bCs w:val="0"/>
                <w:w w:val="95"/>
                <w:sz w:val="22"/>
                <w:szCs w:val="22"/>
              </w:rPr>
            </w:pPr>
            <w:proofErr w:type="gramStart"/>
            <w:r w:rsidRPr="007B7533">
              <w:rPr>
                <w:rFonts w:ascii="Century Gothic" w:hAnsi="Century Gothic" w:cs="Arial"/>
                <w:b w:val="0"/>
                <w:bCs w:val="0"/>
                <w:w w:val="95"/>
                <w:sz w:val="22"/>
                <w:szCs w:val="22"/>
              </w:rPr>
              <w:t>Tres  (</w:t>
            </w:r>
            <w:proofErr w:type="gramEnd"/>
            <w:r w:rsidRPr="007B7533">
              <w:rPr>
                <w:rFonts w:ascii="Century Gothic" w:hAnsi="Century Gothic" w:cs="Arial"/>
                <w:b w:val="0"/>
                <w:bCs w:val="0"/>
                <w:w w:val="95"/>
                <w:sz w:val="22"/>
                <w:szCs w:val="22"/>
              </w:rPr>
              <w:t xml:space="preserve">03) años o más, como Tecnólogo en Obras Civiles “o” Maestro de Obra; los </w:t>
            </w:r>
            <w:r w:rsidRPr="007B7533">
              <w:rPr>
                <w:rFonts w:ascii="Century Gothic" w:hAnsi="Century Gothic" w:cs="Arial"/>
                <w:b w:val="0"/>
                <w:bCs w:val="0"/>
                <w:w w:val="95"/>
                <w:sz w:val="22"/>
                <w:szCs w:val="22"/>
              </w:rPr>
              <w:lastRenderedPageBreak/>
              <w:t>cuales serán calculados desde la fecha de expedición de la tarjeta profesional y hasta la fecha de cierre del proceso.</w:t>
            </w:r>
          </w:p>
          <w:p w14:paraId="681165CA" w14:textId="77777777" w:rsidR="00B0772B" w:rsidRPr="007B7533" w:rsidRDefault="00B0772B" w:rsidP="00C842E6">
            <w:pPr>
              <w:jc w:val="both"/>
              <w:rPr>
                <w:rFonts w:ascii="Century Gothic" w:hAnsi="Century Gothic" w:cs="Arial"/>
                <w:color w:val="000000" w:themeColor="text1"/>
                <w:sz w:val="22"/>
                <w:szCs w:val="22"/>
                <w:highlight w:val="lightGray"/>
                <w:lang w:eastAsia="es-ES"/>
              </w:rPr>
            </w:pPr>
          </w:p>
        </w:tc>
        <w:tc>
          <w:tcPr>
            <w:tcW w:w="3078" w:type="dxa"/>
          </w:tcPr>
          <w:p w14:paraId="7E7AF3BC" w14:textId="77777777" w:rsidR="00B0772B" w:rsidRPr="007B7533" w:rsidRDefault="00B0772B" w:rsidP="00C842E6">
            <w:pPr>
              <w:jc w:val="both"/>
              <w:rPr>
                <w:rFonts w:ascii="Century Gothic" w:hAnsi="Century Gothic" w:cs="Arial"/>
                <w:color w:val="000000" w:themeColor="text1"/>
                <w:sz w:val="22"/>
                <w:szCs w:val="22"/>
                <w:highlight w:val="lightGray"/>
                <w:lang w:val="es-ES" w:eastAsia="es-ES"/>
              </w:rPr>
            </w:pPr>
            <w:r w:rsidRPr="007B7533">
              <w:rPr>
                <w:rFonts w:ascii="Century Gothic" w:hAnsi="Century Gothic" w:cs="Arial"/>
                <w:w w:val="95"/>
                <w:sz w:val="22"/>
                <w:szCs w:val="22"/>
              </w:rPr>
              <w:lastRenderedPageBreak/>
              <w:t xml:space="preserve">Haberse desempeñado como Maestro de Obra en dos (2) contratos, donde se evidencie la ejecución </w:t>
            </w:r>
            <w:r w:rsidRPr="007B7533">
              <w:rPr>
                <w:rFonts w:ascii="Century Gothic" w:hAnsi="Century Gothic" w:cs="Arial"/>
                <w:w w:val="95"/>
                <w:sz w:val="22"/>
                <w:szCs w:val="22"/>
              </w:rPr>
              <w:lastRenderedPageBreak/>
              <w:t>de actividades relacionadas con construcción  y/o Mejoramiento de vías, suscrito con entidades públicas y/o privadas</w:t>
            </w:r>
          </w:p>
        </w:tc>
      </w:tr>
    </w:tbl>
    <w:p w14:paraId="65B32D30" w14:textId="77777777" w:rsidR="00B0772B" w:rsidRPr="007B7533" w:rsidRDefault="00B0772B" w:rsidP="00B0772B">
      <w:pPr>
        <w:jc w:val="both"/>
        <w:rPr>
          <w:rFonts w:ascii="Century Gothic" w:hAnsi="Century Gothic" w:cs="Arial"/>
          <w:sz w:val="20"/>
          <w:szCs w:val="20"/>
          <w:lang w:eastAsia="es-ES"/>
        </w:rPr>
      </w:pPr>
    </w:p>
    <w:p w14:paraId="3F5E1489" w14:textId="77777777" w:rsidR="002046BD" w:rsidRPr="007B7533" w:rsidRDefault="002046BD" w:rsidP="00B909ED">
      <w:pPr>
        <w:autoSpaceDE w:val="0"/>
        <w:autoSpaceDN w:val="0"/>
        <w:adjustRightInd w:val="0"/>
        <w:contextualSpacing/>
        <w:jc w:val="both"/>
        <w:rPr>
          <w:rFonts w:ascii="Century Gothic" w:hAnsi="Century Gothic" w:cs="Arial"/>
          <w:w w:val="95"/>
          <w:sz w:val="20"/>
          <w:szCs w:val="20"/>
        </w:rPr>
      </w:pPr>
    </w:p>
    <w:p w14:paraId="26FEEB60" w14:textId="43A1ECFE" w:rsidR="001A4CD2" w:rsidRPr="007B7533" w:rsidRDefault="001A4CD2" w:rsidP="00B909ED">
      <w:pPr>
        <w:autoSpaceDE w:val="0"/>
        <w:autoSpaceDN w:val="0"/>
        <w:adjustRightInd w:val="0"/>
        <w:contextualSpacing/>
        <w:jc w:val="both"/>
        <w:rPr>
          <w:rFonts w:ascii="Century Gothic" w:hAnsi="Century Gothic" w:cs="Arial"/>
          <w:b/>
          <w:bCs/>
          <w:w w:val="95"/>
          <w:sz w:val="20"/>
          <w:szCs w:val="20"/>
        </w:rPr>
      </w:pPr>
      <w:r w:rsidRPr="007B7533">
        <w:rPr>
          <w:rFonts w:ascii="Century Gothic" w:hAnsi="Century Gothic" w:cs="Arial"/>
          <w:b/>
          <w:bCs/>
          <w:w w:val="95"/>
          <w:sz w:val="20"/>
          <w:szCs w:val="20"/>
        </w:rPr>
        <w:t>LAS GARANTÍAS QUE LA ENTIDAD ESTATAL CONTEMPLA EXIGIR EN EL PROCESO DE CONTRATACIÓN:</w:t>
      </w:r>
    </w:p>
    <w:p w14:paraId="1D6527FD" w14:textId="77777777" w:rsidR="00F22E18" w:rsidRPr="007B7533" w:rsidRDefault="00F22E18" w:rsidP="00B909ED">
      <w:pPr>
        <w:autoSpaceDE w:val="0"/>
        <w:autoSpaceDN w:val="0"/>
        <w:adjustRightInd w:val="0"/>
        <w:contextualSpacing/>
        <w:jc w:val="both"/>
        <w:rPr>
          <w:rFonts w:ascii="Century Gothic" w:hAnsi="Century Gothic" w:cs="Arial"/>
          <w:b/>
          <w:bCs/>
          <w:w w:val="95"/>
          <w:sz w:val="20"/>
          <w:szCs w:val="20"/>
        </w:rPr>
      </w:pPr>
    </w:p>
    <w:p w14:paraId="628DEF40" w14:textId="77777777" w:rsidR="00A67298" w:rsidRPr="007B7533" w:rsidRDefault="00A67298" w:rsidP="00B909ED">
      <w:pPr>
        <w:jc w:val="both"/>
        <w:rPr>
          <w:rFonts w:ascii="Century Gothic" w:hAnsi="Century Gothic" w:cs="Arial"/>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68"/>
        <w:gridCol w:w="2432"/>
        <w:gridCol w:w="2628"/>
      </w:tblGrid>
      <w:tr w:rsidR="00A67298" w:rsidRPr="007B7533" w14:paraId="1FDA65AD" w14:textId="77777777" w:rsidTr="004931B8">
        <w:tc>
          <w:tcPr>
            <w:tcW w:w="3768" w:type="dxa"/>
            <w:shd w:val="clear" w:color="auto" w:fill="D9E2F3" w:themeFill="accent1" w:themeFillTint="33"/>
          </w:tcPr>
          <w:p w14:paraId="5E0FFAA6" w14:textId="77777777" w:rsidR="00A67298" w:rsidRPr="007B7533" w:rsidRDefault="00A67298" w:rsidP="00B909ED">
            <w:pPr>
              <w:suppressAutoHyphens/>
              <w:ind w:left="85"/>
              <w:contextualSpacing/>
              <w:jc w:val="center"/>
              <w:rPr>
                <w:rFonts w:ascii="Century Gothic" w:hAnsi="Century Gothic" w:cs="Arial"/>
                <w:b/>
                <w:i/>
                <w:color w:val="44546A"/>
                <w:sz w:val="20"/>
                <w:szCs w:val="20"/>
                <w:lang w:eastAsia="es-CO"/>
              </w:rPr>
            </w:pPr>
            <w:r w:rsidRPr="007B7533">
              <w:rPr>
                <w:rFonts w:ascii="Century Gothic" w:hAnsi="Century Gothic" w:cs="Arial"/>
                <w:b/>
                <w:i/>
                <w:color w:val="44546A"/>
                <w:sz w:val="20"/>
                <w:szCs w:val="20"/>
                <w:lang w:eastAsia="es-CO"/>
              </w:rPr>
              <w:t>Amparo</w:t>
            </w:r>
          </w:p>
        </w:tc>
        <w:tc>
          <w:tcPr>
            <w:tcW w:w="2432" w:type="dxa"/>
            <w:shd w:val="clear" w:color="auto" w:fill="D9E2F3" w:themeFill="accent1" w:themeFillTint="33"/>
          </w:tcPr>
          <w:p w14:paraId="260FA70B" w14:textId="77777777" w:rsidR="00A67298" w:rsidRPr="007B7533" w:rsidRDefault="00A67298" w:rsidP="00B909ED">
            <w:pPr>
              <w:suppressAutoHyphens/>
              <w:contextualSpacing/>
              <w:jc w:val="center"/>
              <w:rPr>
                <w:rFonts w:ascii="Century Gothic" w:hAnsi="Century Gothic" w:cs="Arial"/>
                <w:b/>
                <w:i/>
                <w:color w:val="44546A"/>
                <w:sz w:val="20"/>
                <w:szCs w:val="20"/>
                <w:lang w:eastAsia="es-CO"/>
              </w:rPr>
            </w:pPr>
            <w:r w:rsidRPr="007B7533">
              <w:rPr>
                <w:rFonts w:ascii="Century Gothic" w:hAnsi="Century Gothic" w:cs="Arial"/>
                <w:b/>
                <w:i/>
                <w:color w:val="44546A"/>
                <w:sz w:val="20"/>
                <w:szCs w:val="20"/>
                <w:lang w:eastAsia="es-CO"/>
              </w:rPr>
              <w:t>Vigencia</w:t>
            </w:r>
          </w:p>
        </w:tc>
        <w:tc>
          <w:tcPr>
            <w:tcW w:w="2628" w:type="dxa"/>
            <w:shd w:val="clear" w:color="auto" w:fill="D9E2F3" w:themeFill="accent1" w:themeFillTint="33"/>
          </w:tcPr>
          <w:p w14:paraId="41882AAF" w14:textId="77777777" w:rsidR="00A67298" w:rsidRPr="007B7533" w:rsidRDefault="00A67298" w:rsidP="00B909ED">
            <w:pPr>
              <w:suppressAutoHyphens/>
              <w:ind w:left="142"/>
              <w:contextualSpacing/>
              <w:jc w:val="center"/>
              <w:rPr>
                <w:rFonts w:ascii="Century Gothic" w:hAnsi="Century Gothic" w:cs="Arial"/>
                <w:b/>
                <w:i/>
                <w:color w:val="44546A"/>
                <w:sz w:val="20"/>
                <w:szCs w:val="20"/>
                <w:lang w:eastAsia="es-CO"/>
              </w:rPr>
            </w:pPr>
            <w:r w:rsidRPr="007B7533">
              <w:rPr>
                <w:rFonts w:ascii="Century Gothic" w:hAnsi="Century Gothic" w:cs="Arial"/>
                <w:b/>
                <w:i/>
                <w:color w:val="44546A"/>
                <w:sz w:val="20"/>
                <w:szCs w:val="20"/>
                <w:lang w:eastAsia="es-CO"/>
              </w:rPr>
              <w:t>Valor Asegurado</w:t>
            </w:r>
          </w:p>
        </w:tc>
      </w:tr>
      <w:tr w:rsidR="00A67298" w:rsidRPr="007B7533" w14:paraId="6A883F4F" w14:textId="77777777" w:rsidTr="00A67298">
        <w:tc>
          <w:tcPr>
            <w:tcW w:w="3768" w:type="dxa"/>
          </w:tcPr>
          <w:p w14:paraId="187B591E" w14:textId="77777777" w:rsidR="00A67298" w:rsidRPr="007B7533" w:rsidRDefault="00A67298" w:rsidP="00B909ED">
            <w:pPr>
              <w:suppressAutoHyphens/>
              <w:ind w:left="142"/>
              <w:contextualSpacing/>
              <w:jc w:val="both"/>
              <w:rPr>
                <w:rFonts w:ascii="Century Gothic" w:hAnsi="Century Gothic" w:cs="Arial"/>
                <w:color w:val="000000"/>
                <w:w w:val="95"/>
                <w:sz w:val="20"/>
                <w:szCs w:val="20"/>
              </w:rPr>
            </w:pPr>
            <w:r w:rsidRPr="007B7533">
              <w:rPr>
                <w:rFonts w:ascii="Century Gothic" w:hAnsi="Century Gothic" w:cs="Arial"/>
                <w:color w:val="000000"/>
                <w:w w:val="95"/>
                <w:sz w:val="20"/>
                <w:szCs w:val="20"/>
              </w:rPr>
              <w:t>Seriedad de la oferta</w:t>
            </w:r>
          </w:p>
        </w:tc>
        <w:tc>
          <w:tcPr>
            <w:tcW w:w="2432" w:type="dxa"/>
          </w:tcPr>
          <w:p w14:paraId="4F16A160" w14:textId="5383ACBE" w:rsidR="00A67298" w:rsidRPr="007B7533" w:rsidRDefault="00B0772B" w:rsidP="00B909ED">
            <w:pPr>
              <w:suppressAutoHyphens/>
              <w:contextualSpacing/>
              <w:jc w:val="both"/>
              <w:rPr>
                <w:rFonts w:ascii="Century Gothic" w:hAnsi="Century Gothic" w:cs="Arial"/>
                <w:sz w:val="20"/>
                <w:szCs w:val="20"/>
              </w:rPr>
            </w:pPr>
            <w:r w:rsidRPr="007B7533">
              <w:rPr>
                <w:rFonts w:ascii="Century Gothic" w:hAnsi="Century Gothic" w:cs="Arial"/>
                <w:color w:val="000000" w:themeColor="text1"/>
                <w:sz w:val="22"/>
                <w:lang w:val="es-ES" w:eastAsia="es-CO"/>
              </w:rPr>
              <w:t>3 meses contados a partir de la fecha de cierre del proceso de contratación.</w:t>
            </w:r>
            <w:r w:rsidRPr="007B7533">
              <w:rPr>
                <w:rFonts w:ascii="Century Gothic" w:eastAsia="Arial,Times New Roman" w:hAnsi="Century Gothic" w:cs="Arial"/>
                <w:color w:val="000000" w:themeColor="text1"/>
                <w:sz w:val="22"/>
                <w:lang w:val="es-ES" w:eastAsia="es-CO"/>
              </w:rPr>
              <w:t xml:space="preserve"> </w:t>
            </w:r>
            <w:r w:rsidRPr="007B7533">
              <w:rPr>
                <w:rFonts w:ascii="Century Gothic" w:eastAsia="Arial" w:hAnsi="Century Gothic" w:cs="Arial"/>
                <w:sz w:val="22"/>
                <w:lang w:eastAsia="es-ES"/>
              </w:rPr>
              <w:t>En caso de modificarse la fecha del cierre del proceso, se tendrá como referencia para establecer el plazo de vigencia del certificado la fecha originalmente definida en el Pliego de Condiciones.</w:t>
            </w:r>
          </w:p>
        </w:tc>
        <w:tc>
          <w:tcPr>
            <w:tcW w:w="2628" w:type="dxa"/>
          </w:tcPr>
          <w:p w14:paraId="3239B2AC" w14:textId="77777777" w:rsidR="00A67298" w:rsidRPr="007B7533" w:rsidRDefault="00A67298" w:rsidP="00B909ED">
            <w:pPr>
              <w:suppressAutoHyphens/>
              <w:ind w:left="142"/>
              <w:contextualSpacing/>
              <w:jc w:val="both"/>
              <w:rPr>
                <w:rFonts w:ascii="Century Gothic" w:hAnsi="Century Gothic" w:cs="Arial"/>
                <w:i/>
                <w:sz w:val="20"/>
                <w:szCs w:val="20"/>
              </w:rPr>
            </w:pPr>
            <w:r w:rsidRPr="007B7533">
              <w:rPr>
                <w:rFonts w:ascii="Century Gothic" w:hAnsi="Century Gothic"/>
                <w:sz w:val="20"/>
                <w:szCs w:val="20"/>
              </w:rPr>
              <w:t>El proponente deberá constituir una garantía de seriedad equivalente al diez por ciento (10%) del presupuesto oficial estimado</w:t>
            </w:r>
          </w:p>
        </w:tc>
      </w:tr>
    </w:tbl>
    <w:p w14:paraId="43A74F1B" w14:textId="77777777" w:rsidR="00A67298" w:rsidRPr="007B7533" w:rsidRDefault="00A67298" w:rsidP="00B909ED">
      <w:pPr>
        <w:jc w:val="both"/>
        <w:rPr>
          <w:rFonts w:ascii="Century Gothic" w:hAnsi="Century Gothic" w:cs="Arial"/>
          <w:sz w:val="20"/>
          <w:szCs w:val="20"/>
        </w:rPr>
      </w:pPr>
    </w:p>
    <w:p w14:paraId="7A18F4A0" w14:textId="3A12B1A5" w:rsidR="00A91848" w:rsidRPr="00C842E6" w:rsidRDefault="001A4CD2" w:rsidP="00B909ED">
      <w:pPr>
        <w:jc w:val="both"/>
        <w:rPr>
          <w:rFonts w:ascii="Century Gothic" w:hAnsi="Century Gothic" w:cs="Arial"/>
          <w:sz w:val="20"/>
          <w:szCs w:val="20"/>
        </w:rPr>
      </w:pPr>
      <w:r w:rsidRPr="007B7533">
        <w:rPr>
          <w:rFonts w:ascii="Century Gothic" w:hAnsi="Century Gothic" w:cs="Arial"/>
          <w:sz w:val="20"/>
          <w:szCs w:val="20"/>
        </w:rPr>
        <w:t xml:space="preserve">Perfeccionado el Contrato, y en aplicación de la Ley 1150 de 2007 (art. 7), y, de conformidad, con el SECCIÓN 3, GARANTÍAS, artículo 2.2.1.2.3.1.7., del decreto 1082 de 2015, el contratista constituirá a su costa y a favor del </w:t>
      </w:r>
      <w:r w:rsidR="00772C3C" w:rsidRPr="007B7533">
        <w:rPr>
          <w:rFonts w:ascii="Century Gothic" w:hAnsi="Century Gothic" w:cs="Arial"/>
          <w:sz w:val="20"/>
          <w:szCs w:val="20"/>
        </w:rPr>
        <w:t>Municipio Risaralda Caldas  identificado con NIT. 800.095.461-1</w:t>
      </w:r>
      <w:r w:rsidRPr="007B7533">
        <w:rPr>
          <w:rFonts w:ascii="Century Gothic" w:hAnsi="Century Gothic" w:cs="Arial"/>
          <w:sz w:val="20"/>
          <w:szCs w:val="20"/>
        </w:rPr>
        <w:t>,  una garantía única, consistente en una póliza, expedida por una Compañía de Seguros legalmente instituida en Colombia, o mediante garantía bancaria, que el municipio aprobará si reúne los requisitos legales y contractuales, la cual cubrirá los posibles perjuicios que se deriven del incumplimiento de las obligaciones legales o contractuales del contratista, así:</w:t>
      </w:r>
    </w:p>
    <w:p w14:paraId="55673663" w14:textId="77777777" w:rsidR="00DF6F1E" w:rsidRPr="007B7533" w:rsidRDefault="00DF6F1E" w:rsidP="00B909ED">
      <w:pPr>
        <w:jc w:val="both"/>
        <w:rPr>
          <w:rFonts w:ascii="Century Gothic" w:hAnsi="Century Gothic" w:cs="Arial"/>
          <w:b/>
          <w:sz w:val="20"/>
          <w:szCs w:val="20"/>
          <w:lang w:eastAsia="es-ES"/>
        </w:rPr>
      </w:pPr>
    </w:p>
    <w:tbl>
      <w:tblPr>
        <w:tblStyle w:val="Tablaconcuadrcula"/>
        <w:tblW w:w="5000" w:type="pct"/>
        <w:tblLook w:val="04A0" w:firstRow="1" w:lastRow="0" w:firstColumn="1" w:lastColumn="0" w:noHBand="0" w:noVBand="1"/>
      </w:tblPr>
      <w:tblGrid>
        <w:gridCol w:w="3768"/>
        <w:gridCol w:w="2433"/>
        <w:gridCol w:w="2627"/>
      </w:tblGrid>
      <w:tr w:rsidR="00DF6F1E" w:rsidRPr="00C842E6" w14:paraId="257F5557" w14:textId="77777777" w:rsidTr="008B44D0">
        <w:tc>
          <w:tcPr>
            <w:tcW w:w="2134"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51A09B49" w14:textId="77777777" w:rsidR="00DF6F1E" w:rsidRPr="00C842E6" w:rsidRDefault="00DF6F1E" w:rsidP="008B44D0">
            <w:pPr>
              <w:jc w:val="center"/>
              <w:rPr>
                <w:rFonts w:ascii="Century Gothic" w:eastAsia="Calibri Light" w:hAnsi="Century Gothic" w:cs="Arial"/>
                <w:b/>
                <w:color w:val="FFFFFF" w:themeColor="background1"/>
                <w:sz w:val="20"/>
                <w:szCs w:val="20"/>
                <w:lang w:eastAsia="es-CO"/>
              </w:rPr>
            </w:pPr>
            <w:r w:rsidRPr="00C842E6">
              <w:rPr>
                <w:rFonts w:ascii="Century Gothic" w:eastAsia="Calibri Light" w:hAnsi="Century Gothic" w:cs="Arial"/>
                <w:b/>
                <w:color w:val="FFFFFF" w:themeColor="background1"/>
                <w:sz w:val="20"/>
                <w:szCs w:val="20"/>
                <w:lang w:eastAsia="es-CO"/>
              </w:rPr>
              <w:t>Amparo</w:t>
            </w:r>
          </w:p>
        </w:tc>
        <w:tc>
          <w:tcPr>
            <w:tcW w:w="137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1972104B" w14:textId="77777777" w:rsidR="00DF6F1E" w:rsidRPr="00C842E6" w:rsidRDefault="00DF6F1E" w:rsidP="008B44D0">
            <w:pPr>
              <w:jc w:val="center"/>
              <w:rPr>
                <w:rFonts w:ascii="Century Gothic" w:eastAsia="Calibri Light" w:hAnsi="Century Gothic" w:cs="Arial"/>
                <w:b/>
                <w:color w:val="FFFFFF" w:themeColor="background1"/>
                <w:sz w:val="20"/>
                <w:szCs w:val="20"/>
                <w:lang w:eastAsia="es-CO"/>
              </w:rPr>
            </w:pPr>
            <w:r w:rsidRPr="00C842E6">
              <w:rPr>
                <w:rFonts w:ascii="Century Gothic" w:eastAsia="Calibri Light" w:hAnsi="Century Gothic" w:cs="Arial"/>
                <w:b/>
                <w:color w:val="FFFFFF" w:themeColor="background1"/>
                <w:sz w:val="20"/>
                <w:szCs w:val="20"/>
                <w:lang w:eastAsia="es-CO"/>
              </w:rPr>
              <w:t>Vigencia</w:t>
            </w:r>
          </w:p>
        </w:tc>
        <w:tc>
          <w:tcPr>
            <w:tcW w:w="1488" w:type="pct"/>
            <w:tcBorders>
              <w:top w:val="single" w:sz="4" w:space="0" w:color="auto"/>
              <w:left w:val="single" w:sz="4" w:space="0" w:color="auto"/>
              <w:bottom w:val="single" w:sz="4" w:space="0" w:color="auto"/>
              <w:right w:val="single" w:sz="4" w:space="0" w:color="auto"/>
            </w:tcBorders>
            <w:shd w:val="clear" w:color="auto" w:fill="404040" w:themeFill="text1" w:themeFillTint="BF"/>
            <w:hideMark/>
          </w:tcPr>
          <w:p w14:paraId="47E7DFBE" w14:textId="77777777" w:rsidR="00DF6F1E" w:rsidRPr="00C842E6" w:rsidRDefault="00DF6F1E" w:rsidP="008B44D0">
            <w:pPr>
              <w:jc w:val="center"/>
              <w:rPr>
                <w:rFonts w:ascii="Century Gothic" w:eastAsia="Calibri Light" w:hAnsi="Century Gothic" w:cs="Arial"/>
                <w:b/>
                <w:color w:val="FFFFFF" w:themeColor="background1"/>
                <w:sz w:val="20"/>
                <w:szCs w:val="20"/>
                <w:lang w:eastAsia="es-CO"/>
              </w:rPr>
            </w:pPr>
            <w:r w:rsidRPr="00C842E6">
              <w:rPr>
                <w:rFonts w:ascii="Century Gothic" w:eastAsia="Calibri Light" w:hAnsi="Century Gothic" w:cs="Arial"/>
                <w:b/>
                <w:color w:val="FFFFFF" w:themeColor="background1"/>
                <w:sz w:val="20"/>
                <w:szCs w:val="20"/>
                <w:lang w:eastAsia="es-CO"/>
              </w:rPr>
              <w:t>Valor Asegurado</w:t>
            </w:r>
          </w:p>
        </w:tc>
      </w:tr>
      <w:tr w:rsidR="00DF6F1E" w:rsidRPr="00C842E6" w14:paraId="2C8F6F8B" w14:textId="77777777" w:rsidTr="008B44D0">
        <w:tc>
          <w:tcPr>
            <w:tcW w:w="2134" w:type="pct"/>
            <w:tcBorders>
              <w:top w:val="single" w:sz="4" w:space="0" w:color="auto"/>
              <w:left w:val="single" w:sz="4" w:space="0" w:color="auto"/>
              <w:bottom w:val="single" w:sz="4" w:space="0" w:color="auto"/>
              <w:right w:val="single" w:sz="4" w:space="0" w:color="auto"/>
            </w:tcBorders>
            <w:hideMark/>
          </w:tcPr>
          <w:p w14:paraId="20F9B1DD" w14:textId="77777777" w:rsidR="00DF6F1E" w:rsidRPr="00C842E6" w:rsidRDefault="00DF6F1E" w:rsidP="008B44D0">
            <w:pPr>
              <w:jc w:val="both"/>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b/>
                <w:color w:val="000000" w:themeColor="text1"/>
                <w:sz w:val="20"/>
                <w:szCs w:val="20"/>
                <w:lang w:eastAsia="es-CO"/>
              </w:rPr>
              <w:t>Cumplimiento general</w:t>
            </w:r>
            <w:r w:rsidRPr="00C842E6">
              <w:rPr>
                <w:rFonts w:ascii="Century Gothic" w:eastAsia="Calibri Light" w:hAnsi="Century Gothic" w:cs="Arial"/>
                <w:color w:val="000000" w:themeColor="text1"/>
                <w:sz w:val="20"/>
                <w:szCs w:val="20"/>
                <w:lang w:eastAsia="es-CO"/>
              </w:rPr>
              <w:t xml:space="preserve"> del contrato y el pago de las multas y de la cláusula penal pecuniaria que se le impongan</w:t>
            </w:r>
          </w:p>
        </w:tc>
        <w:tc>
          <w:tcPr>
            <w:tcW w:w="1378" w:type="pct"/>
            <w:tcBorders>
              <w:top w:val="single" w:sz="4" w:space="0" w:color="auto"/>
              <w:left w:val="single" w:sz="4" w:space="0" w:color="auto"/>
              <w:bottom w:val="single" w:sz="4" w:space="0" w:color="auto"/>
              <w:right w:val="single" w:sz="4" w:space="0" w:color="auto"/>
            </w:tcBorders>
            <w:hideMark/>
          </w:tcPr>
          <w:p w14:paraId="26293B29" w14:textId="77777777" w:rsidR="00DF6F1E" w:rsidRPr="00C842E6" w:rsidRDefault="00DF6F1E" w:rsidP="008B44D0">
            <w:pPr>
              <w:jc w:val="both"/>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color w:val="000000" w:themeColor="text1"/>
                <w:sz w:val="20"/>
                <w:szCs w:val="20"/>
                <w:lang w:eastAsia="es-CO"/>
              </w:rPr>
              <w:t>Hasta la liquidación del contrato</w:t>
            </w:r>
          </w:p>
        </w:tc>
        <w:tc>
          <w:tcPr>
            <w:tcW w:w="1488" w:type="pct"/>
            <w:tcBorders>
              <w:top w:val="single" w:sz="4" w:space="0" w:color="auto"/>
              <w:left w:val="single" w:sz="4" w:space="0" w:color="auto"/>
              <w:bottom w:val="single" w:sz="4" w:space="0" w:color="auto"/>
              <w:right w:val="single" w:sz="4" w:space="0" w:color="auto"/>
            </w:tcBorders>
            <w:hideMark/>
          </w:tcPr>
          <w:p w14:paraId="16CF5F80" w14:textId="77777777" w:rsidR="00DF6F1E" w:rsidRPr="00C842E6" w:rsidRDefault="00DF6F1E" w:rsidP="008B44D0">
            <w:pPr>
              <w:jc w:val="both"/>
              <w:rPr>
                <w:rFonts w:ascii="Century Gothic" w:eastAsia="Calibri Light" w:hAnsi="Century Gothic" w:cs="Arial"/>
                <w:color w:val="000000" w:themeColor="text1"/>
                <w:sz w:val="20"/>
                <w:szCs w:val="20"/>
                <w:highlight w:val="lightGray"/>
                <w:lang w:eastAsia="es-CO"/>
              </w:rPr>
            </w:pPr>
            <w:r w:rsidRPr="00C842E6">
              <w:rPr>
                <w:rFonts w:ascii="Century Gothic" w:hAnsi="Century Gothic"/>
                <w:sz w:val="20"/>
                <w:szCs w:val="20"/>
              </w:rPr>
              <w:t>Diez por ciento (10%) del valor total del contrato</w:t>
            </w:r>
          </w:p>
        </w:tc>
      </w:tr>
      <w:tr w:rsidR="00DF6F1E" w:rsidRPr="00C842E6" w14:paraId="65DCF3D3" w14:textId="77777777" w:rsidTr="008B44D0">
        <w:tc>
          <w:tcPr>
            <w:tcW w:w="2134" w:type="pct"/>
            <w:tcBorders>
              <w:top w:val="single" w:sz="4" w:space="0" w:color="auto"/>
              <w:left w:val="single" w:sz="4" w:space="0" w:color="auto"/>
              <w:bottom w:val="single" w:sz="4" w:space="0" w:color="auto"/>
              <w:right w:val="single" w:sz="4" w:space="0" w:color="auto"/>
            </w:tcBorders>
            <w:hideMark/>
          </w:tcPr>
          <w:p w14:paraId="15B6EA43" w14:textId="77777777" w:rsidR="00DF6F1E" w:rsidRPr="00C842E6" w:rsidRDefault="00DF6F1E" w:rsidP="008B44D0">
            <w:pPr>
              <w:jc w:val="both"/>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b/>
                <w:color w:val="000000" w:themeColor="text1"/>
                <w:sz w:val="20"/>
                <w:szCs w:val="20"/>
                <w:lang w:eastAsia="es-CO"/>
              </w:rPr>
              <w:t xml:space="preserve">Pago de salarios, prestaciones sociales legales e indemnizaciones </w:t>
            </w:r>
            <w:r w:rsidRPr="00C842E6">
              <w:rPr>
                <w:rFonts w:ascii="Century Gothic" w:eastAsia="Calibri Light" w:hAnsi="Century Gothic" w:cs="Arial"/>
                <w:b/>
                <w:color w:val="000000" w:themeColor="text1"/>
                <w:sz w:val="20"/>
                <w:szCs w:val="20"/>
                <w:lang w:eastAsia="es-CO"/>
              </w:rPr>
              <w:lastRenderedPageBreak/>
              <w:t>laborales</w:t>
            </w:r>
            <w:r w:rsidRPr="00C842E6">
              <w:rPr>
                <w:rFonts w:ascii="Century Gothic" w:eastAsia="Calibri Light" w:hAnsi="Century Gothic" w:cs="Arial"/>
                <w:color w:val="000000" w:themeColor="text1"/>
                <w:sz w:val="20"/>
                <w:szCs w:val="20"/>
                <w:lang w:eastAsia="es-CO"/>
              </w:rPr>
              <w:t xml:space="preserve"> del personal que el contratista haya de utilizar en el territorio nacional para la ejecución del contrato</w:t>
            </w:r>
          </w:p>
        </w:tc>
        <w:tc>
          <w:tcPr>
            <w:tcW w:w="1378" w:type="pct"/>
            <w:tcBorders>
              <w:top w:val="single" w:sz="4" w:space="0" w:color="auto"/>
              <w:left w:val="single" w:sz="4" w:space="0" w:color="auto"/>
              <w:bottom w:val="single" w:sz="4" w:space="0" w:color="auto"/>
              <w:right w:val="single" w:sz="4" w:space="0" w:color="auto"/>
            </w:tcBorders>
            <w:hideMark/>
          </w:tcPr>
          <w:p w14:paraId="2545B9C0" w14:textId="77777777" w:rsidR="00DF6F1E" w:rsidRPr="00C842E6" w:rsidRDefault="00DF6F1E" w:rsidP="008B44D0">
            <w:pPr>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color w:val="000000" w:themeColor="text1"/>
                <w:sz w:val="20"/>
                <w:szCs w:val="20"/>
                <w:lang w:eastAsia="es-CO"/>
              </w:rPr>
              <w:lastRenderedPageBreak/>
              <w:t>Plazo del contrato y tres (3) años más.</w:t>
            </w:r>
          </w:p>
        </w:tc>
        <w:tc>
          <w:tcPr>
            <w:tcW w:w="1488" w:type="pct"/>
            <w:tcBorders>
              <w:top w:val="single" w:sz="4" w:space="0" w:color="auto"/>
              <w:left w:val="single" w:sz="4" w:space="0" w:color="auto"/>
              <w:bottom w:val="single" w:sz="4" w:space="0" w:color="auto"/>
              <w:right w:val="single" w:sz="4" w:space="0" w:color="auto"/>
            </w:tcBorders>
            <w:hideMark/>
          </w:tcPr>
          <w:p w14:paraId="7EF3B112" w14:textId="77777777" w:rsidR="00DF6F1E" w:rsidRPr="00C842E6" w:rsidRDefault="00DF6F1E" w:rsidP="008B44D0">
            <w:pPr>
              <w:jc w:val="both"/>
              <w:rPr>
                <w:rFonts w:ascii="Century Gothic" w:eastAsia="Calibri Light" w:hAnsi="Century Gothic" w:cs="Arial"/>
                <w:color w:val="000000" w:themeColor="text1"/>
                <w:sz w:val="20"/>
                <w:szCs w:val="20"/>
                <w:highlight w:val="lightGray"/>
                <w:lang w:eastAsia="es-CO"/>
              </w:rPr>
            </w:pPr>
            <w:r w:rsidRPr="00C842E6">
              <w:rPr>
                <w:rFonts w:ascii="Century Gothic" w:hAnsi="Century Gothic"/>
                <w:sz w:val="20"/>
                <w:szCs w:val="20"/>
              </w:rPr>
              <w:t>Diez por ciento (10%) del valor total del contrato</w:t>
            </w:r>
          </w:p>
        </w:tc>
      </w:tr>
      <w:tr w:rsidR="00DF6F1E" w:rsidRPr="00C842E6" w14:paraId="3D80C726" w14:textId="77777777" w:rsidTr="008B44D0">
        <w:tc>
          <w:tcPr>
            <w:tcW w:w="2134" w:type="pct"/>
            <w:tcBorders>
              <w:top w:val="single" w:sz="4" w:space="0" w:color="auto"/>
              <w:left w:val="single" w:sz="4" w:space="0" w:color="auto"/>
              <w:bottom w:val="single" w:sz="4" w:space="0" w:color="auto"/>
              <w:right w:val="single" w:sz="4" w:space="0" w:color="auto"/>
            </w:tcBorders>
            <w:hideMark/>
          </w:tcPr>
          <w:p w14:paraId="6882E242" w14:textId="77777777" w:rsidR="00DF6F1E" w:rsidRPr="00C842E6" w:rsidRDefault="00DF6F1E" w:rsidP="008B44D0">
            <w:pPr>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b/>
                <w:color w:val="000000" w:themeColor="text1"/>
                <w:sz w:val="20"/>
                <w:szCs w:val="20"/>
                <w:lang w:eastAsia="es-CO"/>
              </w:rPr>
              <w:t>Estabilidad y calidad de las obras</w:t>
            </w:r>
            <w:r w:rsidRPr="00C842E6">
              <w:rPr>
                <w:rFonts w:ascii="Century Gothic" w:eastAsia="Calibri Light" w:hAnsi="Century Gothic" w:cs="Arial"/>
                <w:color w:val="000000" w:themeColor="text1"/>
                <w:sz w:val="20"/>
                <w:szCs w:val="20"/>
                <w:lang w:eastAsia="es-CO"/>
              </w:rPr>
              <w:t xml:space="preserve"> ejecutadas entregadas a satisfacción</w:t>
            </w:r>
          </w:p>
        </w:tc>
        <w:tc>
          <w:tcPr>
            <w:tcW w:w="1378" w:type="pct"/>
            <w:tcBorders>
              <w:top w:val="single" w:sz="4" w:space="0" w:color="auto"/>
              <w:left w:val="single" w:sz="4" w:space="0" w:color="auto"/>
              <w:bottom w:val="single" w:sz="4" w:space="0" w:color="auto"/>
              <w:right w:val="single" w:sz="4" w:space="0" w:color="auto"/>
            </w:tcBorders>
            <w:hideMark/>
          </w:tcPr>
          <w:p w14:paraId="002EDA71" w14:textId="71FD6222" w:rsidR="00DF6F1E" w:rsidRPr="00C842E6" w:rsidRDefault="00B0772B" w:rsidP="008B44D0">
            <w:pPr>
              <w:jc w:val="both"/>
              <w:rPr>
                <w:rFonts w:ascii="Century Gothic" w:eastAsia="Calibri Light" w:hAnsi="Century Gothic" w:cs="Arial"/>
                <w:color w:val="000000" w:themeColor="text1"/>
                <w:sz w:val="20"/>
                <w:szCs w:val="20"/>
                <w:highlight w:val="lightGray"/>
                <w:lang w:eastAsia="es-CO"/>
              </w:rPr>
            </w:pPr>
            <w:r w:rsidRPr="00C842E6">
              <w:rPr>
                <w:rFonts w:ascii="Century Gothic" w:hAnsi="Century Gothic"/>
                <w:sz w:val="20"/>
                <w:szCs w:val="20"/>
              </w:rPr>
              <w:t xml:space="preserve">Cinco (5) </w:t>
            </w:r>
            <w:proofErr w:type="gramStart"/>
            <w:r w:rsidRPr="00C842E6">
              <w:rPr>
                <w:rFonts w:ascii="Century Gothic" w:hAnsi="Century Gothic"/>
                <w:sz w:val="20"/>
                <w:szCs w:val="20"/>
              </w:rPr>
              <w:t>años  contados</w:t>
            </w:r>
            <w:proofErr w:type="gramEnd"/>
            <w:r w:rsidRPr="00C842E6">
              <w:rPr>
                <w:rFonts w:ascii="Century Gothic" w:hAnsi="Century Gothic"/>
                <w:sz w:val="20"/>
                <w:szCs w:val="20"/>
              </w:rPr>
              <w:t xml:space="preserve"> a partir de la fecha de suscripción del Acta de recibo Definitivo a satisfacción de las obras por parte de la Entidad</w:t>
            </w:r>
          </w:p>
        </w:tc>
        <w:tc>
          <w:tcPr>
            <w:tcW w:w="1488" w:type="pct"/>
            <w:tcBorders>
              <w:top w:val="single" w:sz="4" w:space="0" w:color="auto"/>
              <w:left w:val="single" w:sz="4" w:space="0" w:color="auto"/>
              <w:bottom w:val="single" w:sz="4" w:space="0" w:color="auto"/>
              <w:right w:val="single" w:sz="4" w:space="0" w:color="auto"/>
            </w:tcBorders>
            <w:hideMark/>
          </w:tcPr>
          <w:p w14:paraId="207EDA13" w14:textId="77777777" w:rsidR="00DF6F1E" w:rsidRPr="00C842E6" w:rsidRDefault="00DF6F1E" w:rsidP="008B44D0">
            <w:pPr>
              <w:jc w:val="both"/>
              <w:rPr>
                <w:rFonts w:ascii="Century Gothic" w:eastAsia="Calibri Light" w:hAnsi="Century Gothic" w:cs="Arial"/>
                <w:color w:val="000000" w:themeColor="text1"/>
                <w:sz w:val="20"/>
                <w:szCs w:val="20"/>
                <w:highlight w:val="lightGray"/>
                <w:lang w:eastAsia="es-CO"/>
              </w:rPr>
            </w:pPr>
            <w:r w:rsidRPr="00C842E6">
              <w:rPr>
                <w:rFonts w:ascii="Century Gothic" w:hAnsi="Century Gothic"/>
                <w:sz w:val="20"/>
                <w:szCs w:val="20"/>
              </w:rPr>
              <w:t>Treinta por ciento (30%) del valor total del contrato</w:t>
            </w:r>
          </w:p>
        </w:tc>
      </w:tr>
      <w:tr w:rsidR="00DF6F1E" w:rsidRPr="00C842E6" w14:paraId="3FB3D6C5" w14:textId="77777777" w:rsidTr="008B44D0">
        <w:tc>
          <w:tcPr>
            <w:tcW w:w="2134" w:type="pct"/>
            <w:tcBorders>
              <w:top w:val="single" w:sz="4" w:space="0" w:color="auto"/>
              <w:left w:val="single" w:sz="4" w:space="0" w:color="auto"/>
              <w:bottom w:val="single" w:sz="4" w:space="0" w:color="auto"/>
              <w:right w:val="single" w:sz="4" w:space="0" w:color="auto"/>
            </w:tcBorders>
          </w:tcPr>
          <w:p w14:paraId="5F9BB9C7" w14:textId="7A35CDBF" w:rsidR="00DF6F1E" w:rsidRPr="00C842E6" w:rsidRDefault="00DF6F1E" w:rsidP="00C842E6">
            <w:pPr>
              <w:jc w:val="both"/>
              <w:rPr>
                <w:rFonts w:ascii="Century Gothic" w:eastAsia="Calibri Light" w:hAnsi="Century Gothic" w:cs="Arial"/>
                <w:color w:val="000000" w:themeColor="text1"/>
                <w:sz w:val="20"/>
                <w:szCs w:val="20"/>
                <w:lang w:eastAsia="es-CO"/>
              </w:rPr>
            </w:pPr>
            <w:r w:rsidRPr="00C842E6">
              <w:rPr>
                <w:rFonts w:ascii="Century Gothic" w:eastAsia="Calibri Light" w:hAnsi="Century Gothic" w:cs="Arial"/>
                <w:b/>
                <w:bCs/>
                <w:color w:val="000000" w:themeColor="text1"/>
                <w:sz w:val="20"/>
                <w:szCs w:val="20"/>
                <w:lang w:eastAsia="es-CO"/>
              </w:rPr>
              <w:t>Responsabilidad civil extracontractual</w:t>
            </w:r>
            <w:r w:rsidRPr="00C842E6">
              <w:rPr>
                <w:rFonts w:ascii="Century Gothic" w:eastAsia="Calibri Light" w:hAnsi="Century Gothic" w:cs="Arial"/>
                <w:color w:val="000000" w:themeColor="text1"/>
                <w:sz w:val="20"/>
                <w:szCs w:val="20"/>
                <w:lang w:eastAsia="es-CO"/>
              </w:rPr>
              <w:t xml:space="preserve"> de la Entidad, derivada de las actuaciones, hechos u omisiones del contratista o subcontratistas autorizados, cuando dicha autorización se requiera. El seguro de responsabilidad civil extracontractual debe contener como mínimo los amparos descritos en el numeral 3º del artículo 2.2.1.2.3.2.9 del Decreto 1082 de 2015.</w:t>
            </w:r>
          </w:p>
        </w:tc>
        <w:tc>
          <w:tcPr>
            <w:tcW w:w="1378" w:type="pct"/>
            <w:tcBorders>
              <w:top w:val="single" w:sz="4" w:space="0" w:color="auto"/>
              <w:left w:val="single" w:sz="4" w:space="0" w:color="auto"/>
              <w:bottom w:val="single" w:sz="4" w:space="0" w:color="auto"/>
              <w:right w:val="single" w:sz="4" w:space="0" w:color="auto"/>
            </w:tcBorders>
          </w:tcPr>
          <w:p w14:paraId="7432FDD4" w14:textId="4165588B" w:rsidR="00DF6F1E" w:rsidRPr="00C842E6" w:rsidRDefault="00DF6F1E" w:rsidP="008B44D0">
            <w:pPr>
              <w:jc w:val="both"/>
              <w:rPr>
                <w:rFonts w:ascii="Century Gothic" w:hAnsi="Century Gothic"/>
                <w:sz w:val="20"/>
                <w:szCs w:val="20"/>
              </w:rPr>
            </w:pPr>
            <w:r w:rsidRPr="00C842E6">
              <w:rPr>
                <w:rFonts w:ascii="Century Gothic" w:hAnsi="Century Gothic"/>
                <w:sz w:val="20"/>
                <w:szCs w:val="20"/>
              </w:rPr>
              <w:t>Doscientos salarios mínimos mensuales legales vigentes (200) S.M.M.L.V.</w:t>
            </w:r>
          </w:p>
        </w:tc>
        <w:tc>
          <w:tcPr>
            <w:tcW w:w="1488" w:type="pct"/>
            <w:tcBorders>
              <w:top w:val="single" w:sz="4" w:space="0" w:color="auto"/>
              <w:left w:val="single" w:sz="4" w:space="0" w:color="auto"/>
              <w:bottom w:val="single" w:sz="4" w:space="0" w:color="auto"/>
              <w:right w:val="single" w:sz="4" w:space="0" w:color="auto"/>
            </w:tcBorders>
          </w:tcPr>
          <w:p w14:paraId="6340957D" w14:textId="71568CD8" w:rsidR="00DF6F1E" w:rsidRPr="00C842E6" w:rsidRDefault="00BE6AE9" w:rsidP="008B44D0">
            <w:pPr>
              <w:jc w:val="both"/>
              <w:rPr>
                <w:rFonts w:ascii="Century Gothic" w:hAnsi="Century Gothic"/>
                <w:sz w:val="20"/>
                <w:szCs w:val="20"/>
              </w:rPr>
            </w:pPr>
            <w:r w:rsidRPr="00C842E6">
              <w:rPr>
                <w:rFonts w:ascii="Century Gothic" w:eastAsia="Calibri Light" w:hAnsi="Century Gothic" w:cs="Arial"/>
                <w:color w:val="000000" w:themeColor="text1"/>
                <w:sz w:val="20"/>
                <w:szCs w:val="20"/>
                <w:lang w:eastAsia="es-ES"/>
              </w:rPr>
              <w:t>Igual al período de ejecución del contrato</w:t>
            </w:r>
            <w:r w:rsidR="00B0772B" w:rsidRPr="00C842E6">
              <w:rPr>
                <w:rFonts w:ascii="Century Gothic" w:eastAsia="Calibri Light" w:hAnsi="Century Gothic" w:cs="Arial"/>
                <w:color w:val="000000" w:themeColor="text1"/>
                <w:sz w:val="20"/>
                <w:szCs w:val="20"/>
                <w:lang w:eastAsia="es-ES"/>
              </w:rPr>
              <w:t xml:space="preserve"> y un mes </w:t>
            </w:r>
            <w:proofErr w:type="spellStart"/>
            <w:r w:rsidR="00B0772B" w:rsidRPr="00C842E6">
              <w:rPr>
                <w:rFonts w:ascii="Century Gothic" w:eastAsia="Calibri Light" w:hAnsi="Century Gothic" w:cs="Arial"/>
                <w:color w:val="000000" w:themeColor="text1"/>
                <w:sz w:val="20"/>
                <w:szCs w:val="20"/>
                <w:lang w:eastAsia="es-ES"/>
              </w:rPr>
              <w:t>mas</w:t>
            </w:r>
            <w:proofErr w:type="spellEnd"/>
            <w:r w:rsidR="00B0772B" w:rsidRPr="00C842E6">
              <w:rPr>
                <w:rFonts w:ascii="Century Gothic" w:eastAsia="Calibri Light" w:hAnsi="Century Gothic" w:cs="Arial"/>
                <w:color w:val="000000" w:themeColor="text1"/>
                <w:sz w:val="20"/>
                <w:szCs w:val="20"/>
                <w:lang w:eastAsia="es-ES"/>
              </w:rPr>
              <w:t>.</w:t>
            </w:r>
          </w:p>
        </w:tc>
      </w:tr>
    </w:tbl>
    <w:p w14:paraId="1EA240E7" w14:textId="77777777" w:rsidR="00DF6F1E" w:rsidRPr="007B7533" w:rsidRDefault="00DF6F1E" w:rsidP="00B909ED">
      <w:pPr>
        <w:jc w:val="both"/>
        <w:rPr>
          <w:rFonts w:ascii="Century Gothic" w:hAnsi="Century Gothic" w:cs="Arial"/>
          <w:b/>
          <w:sz w:val="20"/>
          <w:szCs w:val="20"/>
          <w:lang w:eastAsia="es-ES"/>
        </w:rPr>
      </w:pPr>
    </w:p>
    <w:p w14:paraId="1039A5EA" w14:textId="77777777" w:rsidR="001A4CD2" w:rsidRPr="007B7533" w:rsidRDefault="001A4CD2" w:rsidP="00B909ED">
      <w:pPr>
        <w:autoSpaceDE w:val="0"/>
        <w:autoSpaceDN w:val="0"/>
        <w:adjustRightInd w:val="0"/>
        <w:contextualSpacing/>
        <w:jc w:val="both"/>
        <w:rPr>
          <w:rFonts w:ascii="Century Gothic" w:hAnsi="Century Gothic" w:cs="Arial"/>
          <w:w w:val="95"/>
          <w:sz w:val="20"/>
          <w:szCs w:val="20"/>
        </w:rPr>
      </w:pPr>
    </w:p>
    <w:p w14:paraId="0A6FF3B3" w14:textId="0775B348" w:rsidR="00A91848" w:rsidRPr="007B7533" w:rsidRDefault="00A91848" w:rsidP="00B909ED">
      <w:pPr>
        <w:autoSpaceDE w:val="0"/>
        <w:autoSpaceDN w:val="0"/>
        <w:adjustRightInd w:val="0"/>
        <w:jc w:val="both"/>
        <w:rPr>
          <w:rFonts w:ascii="Century Gothic" w:hAnsi="Century Gothic" w:cs="Arial"/>
          <w:b/>
          <w:bCs/>
          <w:w w:val="95"/>
          <w:sz w:val="20"/>
          <w:szCs w:val="20"/>
        </w:rPr>
      </w:pPr>
      <w:bookmarkStart w:id="10" w:name="_Hlk171954901"/>
      <w:r w:rsidRPr="007B7533">
        <w:rPr>
          <w:rFonts w:ascii="Century Gothic" w:hAnsi="Century Gothic" w:cs="Arial"/>
          <w:b/>
          <w:bCs/>
          <w:w w:val="95"/>
          <w:sz w:val="20"/>
          <w:szCs w:val="20"/>
        </w:rPr>
        <w:t>ANÁLISIS DE RIESGOS Y FORMA DE MITIGARLO:</w:t>
      </w:r>
      <w:bookmarkEnd w:id="10"/>
    </w:p>
    <w:p w14:paraId="03E4BFDF" w14:textId="77777777" w:rsidR="00A91848" w:rsidRPr="007B7533" w:rsidRDefault="00A91848" w:rsidP="00B909ED">
      <w:pPr>
        <w:autoSpaceDE w:val="0"/>
        <w:autoSpaceDN w:val="0"/>
        <w:adjustRightInd w:val="0"/>
        <w:jc w:val="both"/>
        <w:rPr>
          <w:rFonts w:ascii="Century Gothic" w:hAnsi="Century Gothic" w:cs="Arial"/>
          <w:w w:val="95"/>
          <w:sz w:val="20"/>
          <w:szCs w:val="20"/>
        </w:rPr>
      </w:pPr>
    </w:p>
    <w:p w14:paraId="4261DC0F" w14:textId="5801F357" w:rsidR="00A91848" w:rsidRPr="007B7533" w:rsidRDefault="001A4CD2" w:rsidP="00B909ED">
      <w:pPr>
        <w:autoSpaceDE w:val="0"/>
        <w:autoSpaceDN w:val="0"/>
        <w:adjustRightInd w:val="0"/>
        <w:jc w:val="both"/>
        <w:rPr>
          <w:rFonts w:ascii="Century Gothic" w:hAnsi="Century Gothic" w:cs="Arial"/>
          <w:w w:val="95"/>
          <w:sz w:val="20"/>
          <w:szCs w:val="20"/>
        </w:rPr>
      </w:pPr>
      <w:bookmarkStart w:id="11" w:name="_Hlk171954870"/>
      <w:r w:rsidRPr="007B7533">
        <w:rPr>
          <w:rFonts w:ascii="Century Gothic" w:hAnsi="Century Gothic" w:cs="Arial"/>
          <w:w w:val="95"/>
          <w:sz w:val="20"/>
          <w:szCs w:val="20"/>
        </w:rPr>
        <w:t>La Alcaldía Municipal de Risaralda Caldas, de acuerdo con las disposiciones del artículo 4 de la ley 1150 de 2007 y de los artículos 2.2.1.1.1.3.1, 2.2.1.1.1.6.1, 2.2.1.1.1.6.3 y 2.2.1.2.5.2 del Decreto 1082 de 2015 y con base en la Metodología para identificar y clasificar los riesgos elaborado por Colombia Compra Eficiente procede a tipificar, estimar y asignar los riesgos de la presente contratación. Seguidamente, se identifican y describen los riesgos, según el tipo y la etapa del proceso de contratación en la que ocurre. Luego, se evalúan los riegos teniendo en cuenta su impacto y su probabilidad de ocurrencia y finalmente se asignan, así:</w:t>
      </w:r>
    </w:p>
    <w:p w14:paraId="3F44024B" w14:textId="77777777" w:rsidR="00A91848" w:rsidRPr="007B7533" w:rsidRDefault="00A91848" w:rsidP="00B909ED">
      <w:pPr>
        <w:autoSpaceDE w:val="0"/>
        <w:autoSpaceDN w:val="0"/>
        <w:adjustRightInd w:val="0"/>
        <w:jc w:val="both"/>
        <w:rPr>
          <w:rFonts w:ascii="Century Gothic" w:hAnsi="Century Gothic" w:cs="Arial"/>
          <w:w w:val="95"/>
          <w:sz w:val="20"/>
          <w:szCs w:val="20"/>
        </w:rPr>
      </w:pPr>
    </w:p>
    <w:p w14:paraId="3226776F" w14:textId="7C455A4D" w:rsidR="00A91848" w:rsidRPr="007B7533" w:rsidRDefault="00A91848" w:rsidP="00B909ED">
      <w:pPr>
        <w:autoSpaceDE w:val="0"/>
        <w:autoSpaceDN w:val="0"/>
        <w:adjustRightInd w:val="0"/>
        <w:jc w:val="both"/>
        <w:rPr>
          <w:rFonts w:ascii="Century Gothic" w:hAnsi="Century Gothic" w:cs="Arial"/>
          <w:b/>
          <w:bCs/>
          <w:w w:val="95"/>
          <w:sz w:val="20"/>
          <w:szCs w:val="20"/>
        </w:rPr>
      </w:pPr>
      <w:r w:rsidRPr="007B7533">
        <w:rPr>
          <w:rFonts w:ascii="Century Gothic" w:hAnsi="Century Gothic" w:cs="Arial"/>
          <w:b/>
          <w:bCs/>
          <w:w w:val="95"/>
          <w:sz w:val="20"/>
          <w:szCs w:val="20"/>
        </w:rPr>
        <w:t>MATRIZ DE RIESGO</w:t>
      </w:r>
      <w:r w:rsidR="001A4CD2" w:rsidRPr="007B7533">
        <w:rPr>
          <w:rFonts w:ascii="Century Gothic" w:hAnsi="Century Gothic" w:cs="Arial"/>
          <w:b/>
          <w:bCs/>
          <w:w w:val="95"/>
          <w:sz w:val="20"/>
          <w:szCs w:val="20"/>
        </w:rPr>
        <w:t>:</w:t>
      </w:r>
    </w:p>
    <w:p w14:paraId="7C823985" w14:textId="77777777" w:rsidR="001A4CD2" w:rsidRPr="007B7533" w:rsidRDefault="001A4CD2" w:rsidP="00B909ED">
      <w:pPr>
        <w:adjustRightInd w:val="0"/>
        <w:jc w:val="both"/>
        <w:rPr>
          <w:rFonts w:ascii="Century Gothic" w:hAnsi="Century Gothic" w:cs="Arial"/>
          <w:b/>
          <w:bCs/>
          <w:sz w:val="20"/>
          <w:szCs w:val="20"/>
          <w:lang w:val="es-ES_tradnl"/>
        </w:rPr>
      </w:pPr>
    </w:p>
    <w:p w14:paraId="3DD641B0" w14:textId="153DE56E" w:rsidR="001A2CAC" w:rsidRPr="007B7533" w:rsidRDefault="001A2CAC" w:rsidP="00B909ED">
      <w:pPr>
        <w:adjustRightInd w:val="0"/>
        <w:jc w:val="both"/>
        <w:rPr>
          <w:rFonts w:ascii="Century Gothic" w:hAnsi="Century Gothic" w:cs="Arial"/>
          <w:sz w:val="20"/>
          <w:szCs w:val="20"/>
          <w:lang w:val="es-ES_tradnl"/>
        </w:rPr>
      </w:pPr>
      <w:r w:rsidRPr="007B7533">
        <w:rPr>
          <w:rFonts w:ascii="Century Gothic" w:hAnsi="Century Gothic" w:cs="Arial"/>
          <w:sz w:val="20"/>
          <w:szCs w:val="20"/>
          <w:lang w:val="es-ES_tradnl"/>
        </w:rPr>
        <w:t xml:space="preserve">Ver Anexo, </w:t>
      </w:r>
      <w:r w:rsidR="00DF6F1E" w:rsidRPr="007B7533">
        <w:rPr>
          <w:rFonts w:ascii="Century Gothic" w:hAnsi="Century Gothic" w:cs="Arial"/>
          <w:sz w:val="20"/>
          <w:szCs w:val="20"/>
          <w:lang w:val="es-ES_tradnl"/>
        </w:rPr>
        <w:t xml:space="preserve">Matriz 3 Riesgos </w:t>
      </w:r>
      <w:r w:rsidR="00B0772B" w:rsidRPr="007B7533">
        <w:rPr>
          <w:rFonts w:ascii="Century Gothic" w:hAnsi="Century Gothic" w:cs="Arial"/>
          <w:sz w:val="20"/>
          <w:szCs w:val="20"/>
          <w:lang w:val="es-ES_tradnl"/>
        </w:rPr>
        <w:t xml:space="preserve">Selección Abreviada Menor </w:t>
      </w:r>
      <w:r w:rsidR="00C842E6" w:rsidRPr="007B7533">
        <w:rPr>
          <w:rFonts w:ascii="Century Gothic" w:hAnsi="Century Gothic" w:cs="Arial"/>
          <w:sz w:val="20"/>
          <w:szCs w:val="20"/>
          <w:lang w:val="es-ES_tradnl"/>
        </w:rPr>
        <w:t>Cuantía</w:t>
      </w:r>
    </w:p>
    <w:bookmarkEnd w:id="11"/>
    <w:p w14:paraId="36F7A622" w14:textId="77777777" w:rsidR="00A91848" w:rsidRPr="007B7533" w:rsidRDefault="00A91848" w:rsidP="00B909ED">
      <w:pPr>
        <w:autoSpaceDE w:val="0"/>
        <w:autoSpaceDN w:val="0"/>
        <w:adjustRightInd w:val="0"/>
        <w:jc w:val="both"/>
        <w:rPr>
          <w:rFonts w:ascii="Century Gothic" w:hAnsi="Century Gothic" w:cs="Arial"/>
          <w:sz w:val="14"/>
          <w:szCs w:val="14"/>
        </w:rPr>
      </w:pPr>
    </w:p>
    <w:p w14:paraId="7BE5A209" w14:textId="77777777" w:rsidR="001A2CAC" w:rsidRPr="007B7533" w:rsidRDefault="001A2CAC" w:rsidP="00B909ED">
      <w:pPr>
        <w:autoSpaceDE w:val="0"/>
        <w:autoSpaceDN w:val="0"/>
        <w:adjustRightInd w:val="0"/>
        <w:jc w:val="both"/>
        <w:rPr>
          <w:rFonts w:ascii="Century Gothic" w:hAnsi="Century Gothic" w:cs="Arial"/>
          <w:w w:val="95"/>
          <w:sz w:val="14"/>
          <w:szCs w:val="14"/>
        </w:rPr>
      </w:pPr>
    </w:p>
    <w:p w14:paraId="55AD377F" w14:textId="0A2F8A49" w:rsidR="00A91848" w:rsidRPr="007B7533" w:rsidRDefault="00A91848" w:rsidP="00B909ED">
      <w:pPr>
        <w:pStyle w:val="Prrafodelista"/>
        <w:numPr>
          <w:ilvl w:val="0"/>
          <w:numId w:val="2"/>
        </w:numPr>
        <w:jc w:val="both"/>
        <w:rPr>
          <w:rFonts w:ascii="Century Gothic" w:hAnsi="Century Gothic" w:cs="Arial"/>
          <w:b/>
        </w:rPr>
      </w:pPr>
      <w:r w:rsidRPr="007B7533">
        <w:rPr>
          <w:rFonts w:ascii="Century Gothic" w:hAnsi="Century Gothic" w:cs="Arial"/>
          <w:b/>
        </w:rPr>
        <w:t>INDICACIÓN DE SI EL PROCESO DE CONTRATACIÓN ESTÁ COBIJADO POR UN ACUERDO COMERCIAL:</w:t>
      </w:r>
    </w:p>
    <w:p w14:paraId="7136F879" w14:textId="77777777" w:rsidR="00A91848" w:rsidRPr="007B7533" w:rsidRDefault="00A91848" w:rsidP="00B909ED">
      <w:pPr>
        <w:jc w:val="both"/>
        <w:rPr>
          <w:rFonts w:ascii="Century Gothic" w:hAnsi="Century Gothic" w:cs="Arial"/>
          <w:b/>
          <w:sz w:val="20"/>
          <w:szCs w:val="20"/>
        </w:rPr>
      </w:pPr>
    </w:p>
    <w:p w14:paraId="64E72507" w14:textId="621E23A1" w:rsidR="00A91848" w:rsidRPr="007B7533" w:rsidRDefault="00A91848" w:rsidP="00B909ED">
      <w:pPr>
        <w:jc w:val="both"/>
        <w:rPr>
          <w:rFonts w:ascii="Century Gothic" w:hAnsi="Century Gothic" w:cs="Arial"/>
          <w:bCs/>
          <w:sz w:val="20"/>
          <w:szCs w:val="20"/>
          <w:lang w:val="es-MX"/>
        </w:rPr>
      </w:pPr>
      <w:r w:rsidRPr="007B7533">
        <w:rPr>
          <w:rFonts w:ascii="Century Gothic" w:hAnsi="Century Gothic" w:cs="Arial"/>
          <w:bCs/>
          <w:sz w:val="20"/>
          <w:szCs w:val="20"/>
          <w:lang w:val="es-MX"/>
        </w:rPr>
        <w:t xml:space="preserve">El presente Proceso de Contratación, Si__, No </w:t>
      </w:r>
      <w:r w:rsidRPr="007B7533">
        <w:rPr>
          <w:rFonts w:ascii="Century Gothic" w:hAnsi="Century Gothic" w:cs="Arial"/>
          <w:bCs/>
          <w:sz w:val="20"/>
          <w:szCs w:val="20"/>
          <w:u w:val="single"/>
          <w:lang w:val="es-MX"/>
        </w:rPr>
        <w:t>X</w:t>
      </w:r>
      <w:r w:rsidRPr="007B7533">
        <w:rPr>
          <w:rFonts w:ascii="Century Gothic" w:hAnsi="Century Gothic" w:cs="Arial"/>
          <w:bCs/>
          <w:sz w:val="20"/>
          <w:szCs w:val="20"/>
          <w:lang w:val="es-MX"/>
        </w:rPr>
        <w:t xml:space="preserve"> está sometido a un</w:t>
      </w:r>
      <w:r w:rsidR="002A4A3B" w:rsidRPr="007B7533">
        <w:rPr>
          <w:rFonts w:ascii="Century Gothic" w:hAnsi="Century Gothic" w:cs="Arial"/>
          <w:bCs/>
          <w:sz w:val="20"/>
          <w:szCs w:val="20"/>
          <w:lang w:val="es-MX"/>
        </w:rPr>
        <w:t>o</w:t>
      </w:r>
      <w:r w:rsidRPr="007B7533">
        <w:rPr>
          <w:rFonts w:ascii="Century Gothic" w:hAnsi="Century Gothic" w:cs="Arial"/>
          <w:bCs/>
          <w:sz w:val="20"/>
          <w:szCs w:val="20"/>
          <w:lang w:val="es-MX"/>
        </w:rPr>
        <w:t xml:space="preserve"> o varios Acuerdos Comerciales. En caso afirmativo describir cuales.</w:t>
      </w:r>
    </w:p>
    <w:p w14:paraId="200AFB1B" w14:textId="7772014C" w:rsidR="00A9097E" w:rsidRPr="007B7533" w:rsidRDefault="00A9097E" w:rsidP="00B909ED">
      <w:pPr>
        <w:jc w:val="both"/>
        <w:rPr>
          <w:rFonts w:ascii="Century Gothic" w:hAnsi="Century Gothic" w:cs="Arial"/>
          <w:bCs/>
          <w:sz w:val="20"/>
          <w:szCs w:val="20"/>
          <w:lang w:val="es-MX"/>
        </w:rPr>
      </w:pPr>
    </w:p>
    <w:p w14:paraId="12846D1D" w14:textId="2DC4238B" w:rsidR="00A91848" w:rsidRPr="007B7533" w:rsidRDefault="00A91848" w:rsidP="00B909ED">
      <w:pPr>
        <w:jc w:val="both"/>
        <w:rPr>
          <w:rFonts w:ascii="Century Gothic" w:hAnsi="Century Gothic" w:cs="Arial"/>
          <w:sz w:val="20"/>
          <w:szCs w:val="20"/>
        </w:rPr>
      </w:pPr>
      <w:r w:rsidRPr="007B7533">
        <w:rPr>
          <w:rFonts w:ascii="Century Gothic" w:hAnsi="Century Gothic" w:cs="Arial"/>
          <w:sz w:val="20"/>
          <w:szCs w:val="20"/>
        </w:rPr>
        <w:t>Se deja constancia que dentro del presente documento se cumplió con el deber de análisis para conocer el sector relativo al objeto del Proceso de Contratación desde la perspectiva legal, comercial, financiera, organizacional, técnica y de análisis de riesgo.</w:t>
      </w:r>
    </w:p>
    <w:p w14:paraId="06CF8446" w14:textId="74E08A4C" w:rsidR="00CB27A3" w:rsidRPr="007B7533" w:rsidRDefault="00CB27A3" w:rsidP="00B909ED">
      <w:pPr>
        <w:rPr>
          <w:rFonts w:ascii="Century Gothic" w:hAnsi="Century Gothic" w:cs="Arial"/>
          <w:sz w:val="20"/>
          <w:szCs w:val="20"/>
        </w:rPr>
      </w:pPr>
    </w:p>
    <w:p w14:paraId="0F1D3B92" w14:textId="5F170301" w:rsidR="00CB27A3" w:rsidRPr="007B7533" w:rsidRDefault="009D26BA" w:rsidP="00B909ED">
      <w:pPr>
        <w:rPr>
          <w:rFonts w:ascii="Century Gothic" w:hAnsi="Century Gothic" w:cs="Arial"/>
          <w:sz w:val="20"/>
          <w:szCs w:val="20"/>
        </w:rPr>
      </w:pPr>
      <w:r>
        <w:rPr>
          <w:noProof/>
          <w:lang w:eastAsia="es-CO"/>
        </w:rPr>
        <w:lastRenderedPageBreak/>
        <w:drawing>
          <wp:anchor distT="0" distB="0" distL="114300" distR="114300" simplePos="0" relativeHeight="251659264" behindDoc="1" locked="0" layoutInCell="1" allowOverlap="1" wp14:anchorId="34DC958F" wp14:editId="4EE30C18">
            <wp:simplePos x="0" y="0"/>
            <wp:positionH relativeFrom="margin">
              <wp:posOffset>1685925</wp:posOffset>
            </wp:positionH>
            <wp:positionV relativeFrom="paragraph">
              <wp:posOffset>-349250</wp:posOffset>
            </wp:positionV>
            <wp:extent cx="2172792" cy="1096010"/>
            <wp:effectExtent l="0" t="0" r="0" b="8890"/>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28A0092B-C50C-407E-A947-70E740481C1C}">
                          <a14:useLocalDpi xmlns:a14="http://schemas.microsoft.com/office/drawing/2010/main" val="0"/>
                        </a:ext>
                      </a:extLst>
                    </a:blip>
                    <a:stretch>
                      <a:fillRect/>
                    </a:stretch>
                  </pic:blipFill>
                  <pic:spPr>
                    <a:xfrm>
                      <a:off x="0" y="0"/>
                      <a:ext cx="2172792" cy="1096010"/>
                    </a:xfrm>
                    <a:prstGeom prst="rect">
                      <a:avLst/>
                    </a:prstGeom>
                  </pic:spPr>
                </pic:pic>
              </a:graphicData>
            </a:graphic>
            <wp14:sizeRelH relativeFrom="margin">
              <wp14:pctWidth>0</wp14:pctWidth>
            </wp14:sizeRelH>
            <wp14:sizeRelV relativeFrom="margin">
              <wp14:pctHeight>0</wp14:pctHeight>
            </wp14:sizeRelV>
          </wp:anchor>
        </w:drawing>
      </w:r>
    </w:p>
    <w:p w14:paraId="114FE370" w14:textId="447B6C76" w:rsidR="00CB27A3" w:rsidRPr="007B7533" w:rsidRDefault="00CB27A3" w:rsidP="00B909ED">
      <w:pPr>
        <w:rPr>
          <w:rFonts w:ascii="Century Gothic" w:hAnsi="Century Gothic" w:cs="Arial"/>
          <w:sz w:val="20"/>
          <w:szCs w:val="20"/>
        </w:rPr>
      </w:pPr>
    </w:p>
    <w:p w14:paraId="22616B03" w14:textId="2F6C654D" w:rsidR="00311E10" w:rsidRPr="007B7533" w:rsidRDefault="00311E10" w:rsidP="00B909ED">
      <w:pPr>
        <w:rPr>
          <w:rFonts w:ascii="Century Gothic" w:hAnsi="Century Gothic" w:cs="Arial"/>
          <w:sz w:val="20"/>
          <w:szCs w:val="20"/>
        </w:rPr>
      </w:pPr>
    </w:p>
    <w:p w14:paraId="46B7567B" w14:textId="19BF6875" w:rsidR="001A4CD2" w:rsidRPr="007B7533" w:rsidRDefault="001A4CD2" w:rsidP="00B909ED">
      <w:pPr>
        <w:jc w:val="center"/>
        <w:rPr>
          <w:rFonts w:ascii="Century Gothic" w:hAnsi="Century Gothic" w:cs="Arial"/>
          <w:b/>
          <w:sz w:val="20"/>
          <w:szCs w:val="20"/>
        </w:rPr>
      </w:pPr>
      <w:r w:rsidRPr="007B7533">
        <w:rPr>
          <w:rFonts w:ascii="Century Gothic" w:hAnsi="Century Gothic" w:cs="Arial"/>
          <w:b/>
          <w:sz w:val="20"/>
          <w:szCs w:val="20"/>
        </w:rPr>
        <w:t>KAREN SANCHEZ CORTES</w:t>
      </w:r>
    </w:p>
    <w:p w14:paraId="329CA724" w14:textId="31E2215A" w:rsidR="00510967" w:rsidRPr="007B7533" w:rsidRDefault="001A4CD2" w:rsidP="00B909ED">
      <w:pPr>
        <w:jc w:val="center"/>
        <w:rPr>
          <w:rFonts w:ascii="Century Gothic" w:hAnsi="Century Gothic" w:cs="Arial"/>
          <w:bCs/>
          <w:sz w:val="20"/>
          <w:szCs w:val="20"/>
        </w:rPr>
      </w:pPr>
      <w:r w:rsidRPr="007B7533">
        <w:rPr>
          <w:rFonts w:ascii="Century Gothic" w:hAnsi="Century Gothic" w:cs="Arial"/>
          <w:bCs/>
          <w:sz w:val="20"/>
          <w:szCs w:val="20"/>
        </w:rPr>
        <w:t>Jefe de oficina de Planeación y Obras Públicas</w:t>
      </w:r>
      <w:r w:rsidR="00760151" w:rsidRPr="007B7533">
        <w:rPr>
          <w:rFonts w:ascii="Century Gothic" w:hAnsi="Century Gothic" w:cs="Arial"/>
          <w:bCs/>
          <w:sz w:val="20"/>
          <w:szCs w:val="20"/>
        </w:rPr>
        <w:t>.</w:t>
      </w:r>
    </w:p>
    <w:p w14:paraId="5252491C" w14:textId="59C3FF25" w:rsidR="00B909ED" w:rsidRPr="007B7533" w:rsidRDefault="00B909ED" w:rsidP="00CC25D7">
      <w:pPr>
        <w:rPr>
          <w:rFonts w:ascii="Century Gothic" w:hAnsi="Century Gothic" w:cs="Arial"/>
          <w:bCs/>
          <w:sz w:val="20"/>
          <w:szCs w:val="20"/>
        </w:rPr>
      </w:pPr>
    </w:p>
    <w:p w14:paraId="4F2009A1" w14:textId="1B1E4181" w:rsidR="00CC25D7" w:rsidRPr="007B7533" w:rsidRDefault="00CC25D7" w:rsidP="00CC25D7">
      <w:pPr>
        <w:rPr>
          <w:rFonts w:ascii="Century Gothic" w:hAnsi="Century Gothic" w:cs="Arial"/>
          <w:bCs/>
          <w:sz w:val="20"/>
          <w:szCs w:val="20"/>
        </w:rPr>
      </w:pPr>
    </w:p>
    <w:p w14:paraId="72C3A76F" w14:textId="0753FE97" w:rsidR="00CC25D7" w:rsidRPr="007B7533" w:rsidRDefault="00CC25D7" w:rsidP="00CC25D7">
      <w:pPr>
        <w:rPr>
          <w:rFonts w:ascii="Century Gothic" w:hAnsi="Century Gothic" w:cs="Arial"/>
          <w:bCs/>
          <w:sz w:val="16"/>
          <w:szCs w:val="16"/>
        </w:rPr>
      </w:pPr>
      <w:r w:rsidRPr="007B7533">
        <w:rPr>
          <w:rFonts w:ascii="Century Gothic" w:hAnsi="Century Gothic" w:cs="Arial"/>
          <w:bCs/>
          <w:sz w:val="16"/>
          <w:szCs w:val="16"/>
        </w:rPr>
        <w:t>Proyectó: Karen Sánchez Cortes - Jefe de oficina de Planeación y Obras Públicas</w:t>
      </w:r>
    </w:p>
    <w:p w14:paraId="00883F37" w14:textId="57E3F49E" w:rsidR="00CC25D7" w:rsidRPr="007B7533" w:rsidRDefault="00CC25D7" w:rsidP="00CC25D7">
      <w:pPr>
        <w:rPr>
          <w:rFonts w:ascii="Century Gothic" w:hAnsi="Century Gothic" w:cs="Arial"/>
          <w:bCs/>
          <w:sz w:val="16"/>
          <w:szCs w:val="16"/>
        </w:rPr>
      </w:pPr>
      <w:r w:rsidRPr="007B7533">
        <w:rPr>
          <w:rFonts w:ascii="Century Gothic" w:hAnsi="Century Gothic" w:cs="Arial"/>
          <w:bCs/>
          <w:sz w:val="16"/>
          <w:szCs w:val="16"/>
        </w:rPr>
        <w:t xml:space="preserve">Revisó y Ajustó: Alejandro Franco – Abogado Asesor – Contratista </w:t>
      </w:r>
    </w:p>
    <w:p w14:paraId="7780BAB5" w14:textId="77777777" w:rsidR="007B7533" w:rsidRPr="007B7533" w:rsidRDefault="007B7533">
      <w:pPr>
        <w:rPr>
          <w:rFonts w:ascii="Century Gothic" w:hAnsi="Century Gothic" w:cs="Arial"/>
          <w:bCs/>
          <w:sz w:val="16"/>
          <w:szCs w:val="16"/>
        </w:rPr>
      </w:pPr>
    </w:p>
    <w:sectPr w:rsidR="007B7533" w:rsidRPr="007B7533" w:rsidSect="00957E2D">
      <w:headerReference w:type="default" r:id="rId15"/>
      <w:footerReference w:type="default" r:id="rId16"/>
      <w:pgSz w:w="12240" w:h="15840"/>
      <w:pgMar w:top="1701" w:right="1701"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1CD69" w14:textId="77777777" w:rsidR="00E06F49" w:rsidRDefault="00E06F49" w:rsidP="00E31363">
      <w:r>
        <w:separator/>
      </w:r>
    </w:p>
  </w:endnote>
  <w:endnote w:type="continuationSeparator" w:id="0">
    <w:p w14:paraId="2A6D1603" w14:textId="77777777" w:rsidR="00E06F49" w:rsidRDefault="00E06F49" w:rsidP="00E31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F9DFFFFF" w:usb2="0000007F" w:usb3="00000000" w:csb0="003F01FF" w:csb1="00000000"/>
  </w:font>
  <w:font w:name="Arial MT">
    <w:altName w:val="Arial"/>
    <w:charset w:val="01"/>
    <w:family w:val="swiss"/>
    <w:pitch w:val="variable"/>
  </w:font>
  <w:font w:name="Arial,">
    <w:altName w:val="Arial"/>
    <w:charset w:val="00"/>
    <w:family w:val="auto"/>
    <w:pitch w:val="default"/>
  </w:font>
  <w:font w:name="Arial,Times New Roma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98815" w14:textId="575A357B" w:rsidR="00163826" w:rsidRDefault="00163826" w:rsidP="00163826">
    <w:pPr>
      <w:tabs>
        <w:tab w:val="center" w:pos="4419"/>
        <w:tab w:val="right" w:pos="8838"/>
      </w:tabs>
      <w:jc w:val="right"/>
      <w:rPr>
        <w:bCs/>
        <w:color w:val="000000"/>
        <w:kern w:val="2"/>
        <w:sz w:val="16"/>
        <w:szCs w:val="22"/>
        <w:lang w:eastAsia="en-US"/>
      </w:rPr>
    </w:pPr>
    <w:r>
      <w:rPr>
        <w:noProof/>
        <w:sz w:val="22"/>
        <w:szCs w:val="22"/>
        <w:lang w:eastAsia="en-US"/>
      </w:rPr>
      <w:drawing>
        <wp:anchor distT="0" distB="0" distL="114300" distR="114300" simplePos="0" relativeHeight="251661312" behindDoc="0" locked="0" layoutInCell="1" allowOverlap="1" wp14:anchorId="697D5818" wp14:editId="0F2346A7">
          <wp:simplePos x="0" y="0"/>
          <wp:positionH relativeFrom="margin">
            <wp:posOffset>180975</wp:posOffset>
          </wp:positionH>
          <wp:positionV relativeFrom="paragraph">
            <wp:posOffset>-62230</wp:posOffset>
          </wp:positionV>
          <wp:extent cx="1359535" cy="702945"/>
          <wp:effectExtent l="0" t="0" r="0" b="190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9535" cy="702945"/>
                  </a:xfrm>
                  <a:prstGeom prst="rect">
                    <a:avLst/>
                  </a:prstGeom>
                  <a:noFill/>
                </pic:spPr>
              </pic:pic>
            </a:graphicData>
          </a:graphic>
          <wp14:sizeRelH relativeFrom="page">
            <wp14:pctWidth>0</wp14:pctWidth>
          </wp14:sizeRelH>
          <wp14:sizeRelV relativeFrom="page">
            <wp14:pctHeight>0</wp14:pctHeight>
          </wp14:sizeRelV>
        </wp:anchor>
      </w:drawing>
    </w:r>
    <w:bookmarkStart w:id="15" w:name="_Hlk208911381"/>
    <w:r>
      <w:rPr>
        <w:bCs/>
        <w:color w:val="000000"/>
        <w:kern w:val="2"/>
        <w:sz w:val="16"/>
      </w:rPr>
      <w:t xml:space="preserve">Calle 5 </w:t>
    </w:r>
    <w:proofErr w:type="spellStart"/>
    <w:r>
      <w:rPr>
        <w:bCs/>
        <w:color w:val="000000"/>
        <w:kern w:val="2"/>
        <w:sz w:val="16"/>
      </w:rPr>
      <w:t>N°</w:t>
    </w:r>
    <w:proofErr w:type="spellEnd"/>
    <w:r>
      <w:rPr>
        <w:bCs/>
        <w:color w:val="000000"/>
        <w:kern w:val="2"/>
        <w:sz w:val="16"/>
      </w:rPr>
      <w:t xml:space="preserve"> 2 - 01 Palacio Municipal</w:t>
    </w:r>
  </w:p>
  <w:p w14:paraId="6AD64EAA" w14:textId="77777777" w:rsidR="00163826" w:rsidRDefault="00163826" w:rsidP="00163826">
    <w:pPr>
      <w:tabs>
        <w:tab w:val="center" w:pos="4419"/>
        <w:tab w:val="right" w:pos="8838"/>
      </w:tabs>
      <w:jc w:val="right"/>
      <w:rPr>
        <w:rFonts w:ascii="Calibri" w:eastAsia="Calibri" w:hAnsi="Calibri" w:cs="Verdana"/>
        <w:bCs/>
        <w:color w:val="000000"/>
        <w:kern w:val="2"/>
        <w:sz w:val="16"/>
        <w:lang w:val="es-ES"/>
      </w:rPr>
    </w:pPr>
    <w:r>
      <w:rPr>
        <w:bCs/>
        <w:color w:val="000000"/>
        <w:kern w:val="2"/>
        <w:sz w:val="16"/>
      </w:rPr>
      <w:t>Email:</w:t>
    </w:r>
    <w:r>
      <w:rPr>
        <w:color w:val="000000"/>
        <w:kern w:val="2"/>
        <w:sz w:val="16"/>
      </w:rPr>
      <w:t xml:space="preserve"> </w:t>
    </w:r>
    <w:hyperlink r:id="rId2" w:history="1">
      <w:r>
        <w:rPr>
          <w:rStyle w:val="Hipervnculo"/>
          <w:color w:val="000000"/>
          <w:kern w:val="2"/>
          <w:sz w:val="16"/>
        </w:rPr>
        <w:t>alcaldia@risaralda-caldas.gov.co</w:t>
      </w:r>
    </w:hyperlink>
  </w:p>
  <w:p w14:paraId="3A94C313" w14:textId="77777777" w:rsidR="00163826" w:rsidRPr="00396064" w:rsidRDefault="00E06F49" w:rsidP="00163826">
    <w:pPr>
      <w:tabs>
        <w:tab w:val="center" w:pos="4419"/>
        <w:tab w:val="right" w:pos="8838"/>
      </w:tabs>
      <w:jc w:val="right"/>
      <w:rPr>
        <w:rFonts w:ascii="Verdana" w:eastAsia="Verdana" w:hAnsi="Verdana"/>
        <w:bCs/>
        <w:color w:val="000000"/>
        <w:kern w:val="2"/>
        <w:sz w:val="16"/>
        <w:lang w:val="es-ES"/>
      </w:rPr>
    </w:pPr>
    <w:hyperlink r:id="rId3" w:history="1">
      <w:r w:rsidR="00163826">
        <w:rPr>
          <w:rStyle w:val="Hipervnculo"/>
          <w:kern w:val="2"/>
          <w:sz w:val="16"/>
        </w:rPr>
        <w:t>www.risaralda-caldas.gov.co</w:t>
      </w:r>
    </w:hyperlink>
  </w:p>
  <w:p w14:paraId="780C785B" w14:textId="77777777" w:rsidR="00163826" w:rsidRDefault="00163826" w:rsidP="00163826">
    <w:pPr>
      <w:tabs>
        <w:tab w:val="center" w:pos="4419"/>
        <w:tab w:val="right" w:pos="8838"/>
      </w:tabs>
      <w:jc w:val="right"/>
      <w:rPr>
        <w:sz w:val="22"/>
      </w:rPr>
    </w:pPr>
    <w:r>
      <w:rPr>
        <w:bCs/>
        <w:color w:val="000000"/>
        <w:kern w:val="2"/>
        <w:sz w:val="16"/>
      </w:rPr>
      <w:t>NIT. 800095461-1</w:t>
    </w:r>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BF99AF" w14:textId="77777777" w:rsidR="00E06F49" w:rsidRDefault="00E06F49" w:rsidP="00E31363">
      <w:r>
        <w:separator/>
      </w:r>
    </w:p>
  </w:footnote>
  <w:footnote w:type="continuationSeparator" w:id="0">
    <w:p w14:paraId="5AF91316" w14:textId="77777777" w:rsidR="00E06F49" w:rsidRDefault="00E06F49" w:rsidP="00E313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EC35F" w14:textId="37A9AA02" w:rsidR="00163826" w:rsidRDefault="00163826" w:rsidP="00163826">
    <w:pPr>
      <w:pStyle w:val="Encabezado"/>
      <w:ind w:left="7090"/>
      <w:jc w:val="center"/>
      <w:rPr>
        <w:rFonts w:ascii="Century Gothic" w:eastAsia="Times New Roman" w:hAnsi="Century Gothic" w:cs="Times New Roman"/>
        <w:b/>
        <w:bCs/>
        <w:sz w:val="16"/>
        <w:szCs w:val="16"/>
      </w:rPr>
    </w:pPr>
    <w:r>
      <w:rPr>
        <w:noProof/>
      </w:rPr>
      <w:drawing>
        <wp:anchor distT="0" distB="0" distL="114300" distR="114300" simplePos="0" relativeHeight="251658240" behindDoc="0" locked="0" layoutInCell="1" allowOverlap="1" wp14:anchorId="47C36036" wp14:editId="0E5D9855">
          <wp:simplePos x="0" y="0"/>
          <wp:positionH relativeFrom="margin">
            <wp:posOffset>4004310</wp:posOffset>
          </wp:positionH>
          <wp:positionV relativeFrom="paragraph">
            <wp:posOffset>-133350</wp:posOffset>
          </wp:positionV>
          <wp:extent cx="1962150" cy="584200"/>
          <wp:effectExtent l="0" t="0" r="0" b="635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584200"/>
                  </a:xfrm>
                  <a:prstGeom prst="rect">
                    <a:avLst/>
                  </a:prstGeom>
                  <a:noFill/>
                </pic:spPr>
              </pic:pic>
            </a:graphicData>
          </a:graphic>
          <wp14:sizeRelH relativeFrom="margin">
            <wp14:pctWidth>0</wp14:pctWidth>
          </wp14:sizeRelH>
          <wp14:sizeRelV relativeFrom="margin">
            <wp14:pctHeight>0</wp14:pctHeight>
          </wp14:sizeRelV>
        </wp:anchor>
      </w:drawing>
    </w:r>
    <w:bookmarkStart w:id="12" w:name="_Hlk91144388"/>
    <w:bookmarkStart w:id="13" w:name="_Hlk91144389"/>
    <w:bookmarkStart w:id="14" w:name="_Hlk91144366"/>
  </w:p>
  <w:p w14:paraId="41A9DF7D" w14:textId="77777777" w:rsidR="00163826" w:rsidRDefault="00163826" w:rsidP="00163826">
    <w:pPr>
      <w:pStyle w:val="Encabezado"/>
      <w:ind w:left="7090"/>
      <w:jc w:val="center"/>
      <w:rPr>
        <w:rFonts w:ascii="Century Gothic" w:eastAsia="Calibri" w:hAnsi="Century Gothic" w:cs="Verdana"/>
        <w:b/>
        <w:bCs/>
        <w:sz w:val="16"/>
        <w:szCs w:val="16"/>
      </w:rPr>
    </w:pPr>
  </w:p>
  <w:p w14:paraId="2CEF9F4B" w14:textId="77777777" w:rsidR="00163826" w:rsidRDefault="00163826" w:rsidP="00163826">
    <w:pPr>
      <w:pStyle w:val="Encabezado"/>
      <w:ind w:left="7090"/>
      <w:jc w:val="center"/>
      <w:rPr>
        <w:rFonts w:ascii="Century Gothic" w:eastAsia="Verdana" w:hAnsi="Century Gothic"/>
        <w:b/>
        <w:bCs/>
        <w:sz w:val="20"/>
        <w:szCs w:val="20"/>
      </w:rPr>
    </w:pPr>
  </w:p>
  <w:p w14:paraId="7FBED4C3" w14:textId="02EBD0E4" w:rsidR="00163826" w:rsidRDefault="00163826" w:rsidP="00163826">
    <w:pPr>
      <w:pStyle w:val="Encabezado"/>
      <w:ind w:left="7090"/>
      <w:jc w:val="center"/>
      <w:rPr>
        <w:rFonts w:ascii="Calibri" w:hAnsi="Calibri"/>
        <w:sz w:val="20"/>
        <w:szCs w:val="20"/>
      </w:rPr>
    </w:pPr>
    <w:r>
      <w:rPr>
        <w:rFonts w:ascii="Century Gothic" w:hAnsi="Century Gothic"/>
        <w:b/>
        <w:bCs/>
        <w:sz w:val="20"/>
        <w:szCs w:val="20"/>
      </w:rPr>
      <w:t xml:space="preserve">Página </w:t>
    </w:r>
    <w:r>
      <w:fldChar w:fldCharType="begin"/>
    </w:r>
    <w:r>
      <w:rPr>
        <w:rFonts w:ascii="Century Gothic" w:hAnsi="Century Gothic"/>
        <w:b/>
        <w:bCs/>
        <w:sz w:val="20"/>
        <w:szCs w:val="20"/>
      </w:rPr>
      <w:instrText>PAGE  \* Arabic  \* MERGEFORMAT</w:instrText>
    </w:r>
    <w:r>
      <w:fldChar w:fldCharType="separate"/>
    </w:r>
    <w:r>
      <w:rPr>
        <w:sz w:val="20"/>
        <w:szCs w:val="20"/>
      </w:rPr>
      <w:t>50</w:t>
    </w:r>
    <w:r>
      <w:fldChar w:fldCharType="end"/>
    </w:r>
    <w:r>
      <w:rPr>
        <w:rFonts w:ascii="Century Gothic" w:hAnsi="Century Gothic"/>
        <w:b/>
        <w:bCs/>
        <w:sz w:val="20"/>
        <w:szCs w:val="20"/>
      </w:rPr>
      <w:t xml:space="preserve"> de </w:t>
    </w:r>
    <w:r>
      <w:fldChar w:fldCharType="begin"/>
    </w:r>
    <w:r>
      <w:rPr>
        <w:rFonts w:ascii="Century Gothic" w:hAnsi="Century Gothic"/>
        <w:b/>
        <w:bCs/>
        <w:sz w:val="20"/>
        <w:szCs w:val="20"/>
      </w:rPr>
      <w:instrText>NUMPAGES  \* Arabic  \* MERGEFORMAT</w:instrText>
    </w:r>
    <w:r>
      <w:fldChar w:fldCharType="separate"/>
    </w:r>
    <w:r>
      <w:rPr>
        <w:sz w:val="20"/>
        <w:szCs w:val="20"/>
      </w:rPr>
      <w:t>50</w:t>
    </w:r>
    <w:r>
      <w:fldChar w:fldCharType="end"/>
    </w:r>
    <w:bookmarkEnd w:id="12"/>
    <w:bookmarkEnd w:id="13"/>
    <w:bookmarkEnd w:id="14"/>
    <w:r>
      <w:rPr>
        <w:sz w:val="20"/>
        <w:szCs w:val="20"/>
      </w:rPr>
      <w:t xml:space="preserve">                              </w:t>
    </w:r>
  </w:p>
  <w:p w14:paraId="3CE9538A" w14:textId="3AC28E18" w:rsidR="00DB60C8" w:rsidRPr="00163826" w:rsidRDefault="00DB60C8" w:rsidP="0016382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F2EB5"/>
    <w:multiLevelType w:val="hybridMultilevel"/>
    <w:tmpl w:val="1F80C2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B5574C"/>
    <w:multiLevelType w:val="hybridMultilevel"/>
    <w:tmpl w:val="718211E8"/>
    <w:lvl w:ilvl="0" w:tplc="04090015">
      <w:start w:val="1"/>
      <w:numFmt w:val="upperLetter"/>
      <w:lvlText w:val="%1."/>
      <w:lvlJc w:val="left"/>
      <w:pPr>
        <w:ind w:left="720" w:hanging="360"/>
      </w:p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 w15:restartNumberingAfterBreak="0">
    <w:nsid w:val="04A01C8F"/>
    <w:multiLevelType w:val="hybridMultilevel"/>
    <w:tmpl w:val="649E8FC6"/>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Arial Narrow" w:hAnsi="Arial Narrow" w:cs="Arial Narrow" w:hint="default"/>
      </w:rPr>
    </w:lvl>
    <w:lvl w:ilvl="2" w:tplc="240A0005" w:tentative="1">
      <w:start w:val="1"/>
      <w:numFmt w:val="bullet"/>
      <w:lvlText w:val=""/>
      <w:lvlJc w:val="left"/>
      <w:pPr>
        <w:ind w:left="2160" w:hanging="360"/>
      </w:pPr>
      <w:rPr>
        <w:rFonts w:ascii="Verdana" w:hAnsi="Verdana" w:hint="default"/>
      </w:rPr>
    </w:lvl>
    <w:lvl w:ilvl="3" w:tplc="240A0001" w:tentative="1">
      <w:start w:val="1"/>
      <w:numFmt w:val="bullet"/>
      <w:lvlText w:val=""/>
      <w:lvlJc w:val="left"/>
      <w:pPr>
        <w:ind w:left="2880" w:hanging="360"/>
      </w:pPr>
      <w:rPr>
        <w:rFonts w:ascii="Yu Gothic Light" w:hAnsi="Yu Gothic Light" w:hint="default"/>
      </w:rPr>
    </w:lvl>
    <w:lvl w:ilvl="4" w:tplc="240A0003" w:tentative="1">
      <w:start w:val="1"/>
      <w:numFmt w:val="bullet"/>
      <w:lvlText w:val="o"/>
      <w:lvlJc w:val="left"/>
      <w:pPr>
        <w:ind w:left="3600" w:hanging="360"/>
      </w:pPr>
      <w:rPr>
        <w:rFonts w:ascii="Arial Narrow" w:hAnsi="Arial Narrow" w:cs="Arial Narrow" w:hint="default"/>
      </w:rPr>
    </w:lvl>
    <w:lvl w:ilvl="5" w:tplc="240A0005" w:tentative="1">
      <w:start w:val="1"/>
      <w:numFmt w:val="bullet"/>
      <w:lvlText w:val=""/>
      <w:lvlJc w:val="left"/>
      <w:pPr>
        <w:ind w:left="4320" w:hanging="360"/>
      </w:pPr>
      <w:rPr>
        <w:rFonts w:ascii="Verdana" w:hAnsi="Verdana" w:hint="default"/>
      </w:rPr>
    </w:lvl>
    <w:lvl w:ilvl="6" w:tplc="240A0001" w:tentative="1">
      <w:start w:val="1"/>
      <w:numFmt w:val="bullet"/>
      <w:lvlText w:val=""/>
      <w:lvlJc w:val="left"/>
      <w:pPr>
        <w:ind w:left="5040" w:hanging="360"/>
      </w:pPr>
      <w:rPr>
        <w:rFonts w:ascii="Yu Gothic Light" w:hAnsi="Yu Gothic Light" w:hint="default"/>
      </w:rPr>
    </w:lvl>
    <w:lvl w:ilvl="7" w:tplc="240A0003" w:tentative="1">
      <w:start w:val="1"/>
      <w:numFmt w:val="bullet"/>
      <w:lvlText w:val="o"/>
      <w:lvlJc w:val="left"/>
      <w:pPr>
        <w:ind w:left="5760" w:hanging="360"/>
      </w:pPr>
      <w:rPr>
        <w:rFonts w:ascii="Arial Narrow" w:hAnsi="Arial Narrow" w:cs="Arial Narrow" w:hint="default"/>
      </w:rPr>
    </w:lvl>
    <w:lvl w:ilvl="8" w:tplc="240A0005" w:tentative="1">
      <w:start w:val="1"/>
      <w:numFmt w:val="bullet"/>
      <w:lvlText w:val=""/>
      <w:lvlJc w:val="left"/>
      <w:pPr>
        <w:ind w:left="6480" w:hanging="360"/>
      </w:pPr>
      <w:rPr>
        <w:rFonts w:ascii="Verdana" w:hAnsi="Verdana" w:hint="default"/>
      </w:rPr>
    </w:lvl>
  </w:abstractNum>
  <w:abstractNum w:abstractNumId="3" w15:restartNumberingAfterBreak="0">
    <w:nsid w:val="07421718"/>
    <w:multiLevelType w:val="hybridMultilevel"/>
    <w:tmpl w:val="6078309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 w15:restartNumberingAfterBreak="0">
    <w:nsid w:val="090659D2"/>
    <w:multiLevelType w:val="hybridMultilevel"/>
    <w:tmpl w:val="0C7EA7D0"/>
    <w:lvl w:ilvl="0" w:tplc="96C20848">
      <w:start w:val="6"/>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DF344D9"/>
    <w:multiLevelType w:val="hybridMultilevel"/>
    <w:tmpl w:val="5F8036C4"/>
    <w:lvl w:ilvl="0" w:tplc="321EF91C">
      <w:numFmt w:val="bullet"/>
      <w:lvlText w:val="•"/>
      <w:lvlJc w:val="left"/>
      <w:pPr>
        <w:ind w:left="1416" w:hanging="708"/>
      </w:pPr>
      <w:rPr>
        <w:rFonts w:ascii="Arial" w:eastAsiaTheme="minorHAnsi"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11FF28AF"/>
    <w:multiLevelType w:val="hybridMultilevel"/>
    <w:tmpl w:val="64B87D4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4B47F89"/>
    <w:multiLevelType w:val="hybridMultilevel"/>
    <w:tmpl w:val="839A50CA"/>
    <w:lvl w:ilvl="0" w:tplc="321EF91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15076BF3"/>
    <w:multiLevelType w:val="hybridMultilevel"/>
    <w:tmpl w:val="0B5E8E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9" w15:restartNumberingAfterBreak="0">
    <w:nsid w:val="1F995C7E"/>
    <w:multiLevelType w:val="hybridMultilevel"/>
    <w:tmpl w:val="5340583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0" w15:restartNumberingAfterBreak="0">
    <w:nsid w:val="24283F56"/>
    <w:multiLevelType w:val="hybridMultilevel"/>
    <w:tmpl w:val="0D5E1AE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25636E3C"/>
    <w:multiLevelType w:val="hybridMultilevel"/>
    <w:tmpl w:val="9378E94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2A9B3176"/>
    <w:multiLevelType w:val="hybridMultilevel"/>
    <w:tmpl w:val="638C826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CDE72C2"/>
    <w:multiLevelType w:val="hybridMultilevel"/>
    <w:tmpl w:val="8F74BC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2EB45BDD"/>
    <w:multiLevelType w:val="hybridMultilevel"/>
    <w:tmpl w:val="FD84573C"/>
    <w:lvl w:ilvl="0" w:tplc="2B3E56CA">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EC45290"/>
    <w:multiLevelType w:val="hybridMultilevel"/>
    <w:tmpl w:val="43626D26"/>
    <w:lvl w:ilvl="0" w:tplc="040A0001">
      <w:start w:val="1"/>
      <w:numFmt w:val="bullet"/>
      <w:lvlText w:val=""/>
      <w:lvlJc w:val="left"/>
      <w:pPr>
        <w:ind w:left="1080" w:hanging="360"/>
      </w:pPr>
      <w:rPr>
        <w:rFonts w:ascii="Symbol" w:hAnsi="Symbol" w:hint="default"/>
      </w:rPr>
    </w:lvl>
    <w:lvl w:ilvl="1" w:tplc="040A0003" w:tentative="1">
      <w:start w:val="1"/>
      <w:numFmt w:val="bullet"/>
      <w:lvlText w:val="o"/>
      <w:lvlJc w:val="left"/>
      <w:pPr>
        <w:ind w:left="1800" w:hanging="360"/>
      </w:pPr>
      <w:rPr>
        <w:rFonts w:ascii="Courier New" w:hAnsi="Courier New" w:cs="Courier New" w:hint="default"/>
      </w:rPr>
    </w:lvl>
    <w:lvl w:ilvl="2" w:tplc="040A0005" w:tentative="1">
      <w:start w:val="1"/>
      <w:numFmt w:val="bullet"/>
      <w:lvlText w:val=""/>
      <w:lvlJc w:val="left"/>
      <w:pPr>
        <w:ind w:left="2520" w:hanging="360"/>
      </w:pPr>
      <w:rPr>
        <w:rFonts w:ascii="Wingdings" w:hAnsi="Wingdings" w:hint="default"/>
      </w:rPr>
    </w:lvl>
    <w:lvl w:ilvl="3" w:tplc="040A0001" w:tentative="1">
      <w:start w:val="1"/>
      <w:numFmt w:val="bullet"/>
      <w:lvlText w:val=""/>
      <w:lvlJc w:val="left"/>
      <w:pPr>
        <w:ind w:left="3240" w:hanging="360"/>
      </w:pPr>
      <w:rPr>
        <w:rFonts w:ascii="Symbol" w:hAnsi="Symbol" w:hint="default"/>
      </w:rPr>
    </w:lvl>
    <w:lvl w:ilvl="4" w:tplc="040A0003" w:tentative="1">
      <w:start w:val="1"/>
      <w:numFmt w:val="bullet"/>
      <w:lvlText w:val="o"/>
      <w:lvlJc w:val="left"/>
      <w:pPr>
        <w:ind w:left="3960" w:hanging="360"/>
      </w:pPr>
      <w:rPr>
        <w:rFonts w:ascii="Courier New" w:hAnsi="Courier New" w:cs="Courier New" w:hint="default"/>
      </w:rPr>
    </w:lvl>
    <w:lvl w:ilvl="5" w:tplc="040A0005" w:tentative="1">
      <w:start w:val="1"/>
      <w:numFmt w:val="bullet"/>
      <w:lvlText w:val=""/>
      <w:lvlJc w:val="left"/>
      <w:pPr>
        <w:ind w:left="4680" w:hanging="360"/>
      </w:pPr>
      <w:rPr>
        <w:rFonts w:ascii="Wingdings" w:hAnsi="Wingdings" w:hint="default"/>
      </w:rPr>
    </w:lvl>
    <w:lvl w:ilvl="6" w:tplc="040A0001" w:tentative="1">
      <w:start w:val="1"/>
      <w:numFmt w:val="bullet"/>
      <w:lvlText w:val=""/>
      <w:lvlJc w:val="left"/>
      <w:pPr>
        <w:ind w:left="5400" w:hanging="360"/>
      </w:pPr>
      <w:rPr>
        <w:rFonts w:ascii="Symbol" w:hAnsi="Symbol" w:hint="default"/>
      </w:rPr>
    </w:lvl>
    <w:lvl w:ilvl="7" w:tplc="040A0003" w:tentative="1">
      <w:start w:val="1"/>
      <w:numFmt w:val="bullet"/>
      <w:lvlText w:val="o"/>
      <w:lvlJc w:val="left"/>
      <w:pPr>
        <w:ind w:left="6120" w:hanging="360"/>
      </w:pPr>
      <w:rPr>
        <w:rFonts w:ascii="Courier New" w:hAnsi="Courier New" w:cs="Courier New" w:hint="default"/>
      </w:rPr>
    </w:lvl>
    <w:lvl w:ilvl="8" w:tplc="040A0005" w:tentative="1">
      <w:start w:val="1"/>
      <w:numFmt w:val="bullet"/>
      <w:lvlText w:val=""/>
      <w:lvlJc w:val="left"/>
      <w:pPr>
        <w:ind w:left="6840" w:hanging="360"/>
      </w:pPr>
      <w:rPr>
        <w:rFonts w:ascii="Wingdings" w:hAnsi="Wingdings" w:hint="default"/>
      </w:rPr>
    </w:lvl>
  </w:abstractNum>
  <w:abstractNum w:abstractNumId="16" w15:restartNumberingAfterBreak="0">
    <w:nsid w:val="2EE832E7"/>
    <w:multiLevelType w:val="hybridMultilevel"/>
    <w:tmpl w:val="2EFCF9B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306B28E2"/>
    <w:multiLevelType w:val="hybridMultilevel"/>
    <w:tmpl w:val="CE8696E8"/>
    <w:lvl w:ilvl="0" w:tplc="080A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1664344"/>
    <w:multiLevelType w:val="hybridMultilevel"/>
    <w:tmpl w:val="79CCEFC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9" w15:restartNumberingAfterBreak="0">
    <w:nsid w:val="34170432"/>
    <w:multiLevelType w:val="hybridMultilevel"/>
    <w:tmpl w:val="5F36F93A"/>
    <w:lvl w:ilvl="0" w:tplc="321EF91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0" w15:restartNumberingAfterBreak="0">
    <w:nsid w:val="37DF1E13"/>
    <w:multiLevelType w:val="hybridMultilevel"/>
    <w:tmpl w:val="55E82B16"/>
    <w:lvl w:ilvl="0" w:tplc="4E743784">
      <w:start w:val="1"/>
      <w:numFmt w:val="upperLetter"/>
      <w:lvlText w:val="%1."/>
      <w:lvlJc w:val="left"/>
      <w:pPr>
        <w:ind w:left="720" w:hanging="360"/>
      </w:pPr>
      <w:rPr>
        <w:rFonts w:hint="default"/>
        <w:u w:val="none"/>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393A15AE"/>
    <w:multiLevelType w:val="hybridMultilevel"/>
    <w:tmpl w:val="D8061352"/>
    <w:lvl w:ilvl="0" w:tplc="080A000F">
      <w:start w:val="1"/>
      <w:numFmt w:val="decimal"/>
      <w:lvlText w:val="%1."/>
      <w:lvlJc w:val="left"/>
      <w:pPr>
        <w:ind w:left="720" w:hanging="360"/>
      </w:pPr>
      <w:rPr>
        <w:rFont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3F2E1465"/>
    <w:multiLevelType w:val="hybridMultilevel"/>
    <w:tmpl w:val="8F7873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15:restartNumberingAfterBreak="0">
    <w:nsid w:val="3FC23507"/>
    <w:multiLevelType w:val="hybridMultilevel"/>
    <w:tmpl w:val="FB6ADE2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4" w15:restartNumberingAfterBreak="0">
    <w:nsid w:val="41D71DD9"/>
    <w:multiLevelType w:val="multilevel"/>
    <w:tmpl w:val="53B25232"/>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25" w15:restartNumberingAfterBreak="0">
    <w:nsid w:val="43DB65C6"/>
    <w:multiLevelType w:val="hybridMultilevel"/>
    <w:tmpl w:val="3D4624EC"/>
    <w:lvl w:ilvl="0" w:tplc="321EF91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41760D5"/>
    <w:multiLevelType w:val="hybridMultilevel"/>
    <w:tmpl w:val="8230F3F6"/>
    <w:lvl w:ilvl="0" w:tplc="C1DA5768">
      <w:start w:val="1"/>
      <w:numFmt w:val="decimal"/>
      <w:pStyle w:val="Capitulo2"/>
      <w:lvlText w:val="2.%1."/>
      <w:lvlJc w:val="left"/>
      <w:pPr>
        <w:ind w:left="644" w:hanging="360"/>
      </w:pPr>
      <w:rPr>
        <w:rFonts w:hint="default"/>
        <w:b/>
        <w:bCs/>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46A84F0B"/>
    <w:multiLevelType w:val="hybridMultilevel"/>
    <w:tmpl w:val="324613EC"/>
    <w:lvl w:ilvl="0" w:tplc="240A0015">
      <w:start w:val="1"/>
      <w:numFmt w:val="upperLetter"/>
      <w:lvlText w:val="%1."/>
      <w:lvlJc w:val="left"/>
      <w:pPr>
        <w:ind w:left="720" w:hanging="360"/>
      </w:pPr>
      <w:rPr>
        <w:rFonts w:hint="default"/>
      </w:rPr>
    </w:lvl>
    <w:lvl w:ilvl="1" w:tplc="240A0003" w:tentative="1">
      <w:start w:val="1"/>
      <w:numFmt w:val="bullet"/>
      <w:lvlText w:val="o"/>
      <w:lvlJc w:val="left"/>
      <w:pPr>
        <w:ind w:left="1440" w:hanging="360"/>
      </w:pPr>
      <w:rPr>
        <w:rFonts w:ascii="Arial Narrow" w:hAnsi="Arial Narrow" w:cs="Arial Narrow" w:hint="default"/>
      </w:rPr>
    </w:lvl>
    <w:lvl w:ilvl="2" w:tplc="240A0005" w:tentative="1">
      <w:start w:val="1"/>
      <w:numFmt w:val="bullet"/>
      <w:lvlText w:val=""/>
      <w:lvlJc w:val="left"/>
      <w:pPr>
        <w:ind w:left="2160" w:hanging="360"/>
      </w:pPr>
      <w:rPr>
        <w:rFonts w:ascii="Verdana" w:hAnsi="Verdana" w:hint="default"/>
      </w:rPr>
    </w:lvl>
    <w:lvl w:ilvl="3" w:tplc="240A0001" w:tentative="1">
      <w:start w:val="1"/>
      <w:numFmt w:val="bullet"/>
      <w:lvlText w:val=""/>
      <w:lvlJc w:val="left"/>
      <w:pPr>
        <w:ind w:left="2880" w:hanging="360"/>
      </w:pPr>
      <w:rPr>
        <w:rFonts w:ascii="Yu Gothic Light" w:hAnsi="Yu Gothic Light" w:hint="default"/>
      </w:rPr>
    </w:lvl>
    <w:lvl w:ilvl="4" w:tplc="240A0003" w:tentative="1">
      <w:start w:val="1"/>
      <w:numFmt w:val="bullet"/>
      <w:lvlText w:val="o"/>
      <w:lvlJc w:val="left"/>
      <w:pPr>
        <w:ind w:left="3600" w:hanging="360"/>
      </w:pPr>
      <w:rPr>
        <w:rFonts w:ascii="Arial Narrow" w:hAnsi="Arial Narrow" w:cs="Arial Narrow" w:hint="default"/>
      </w:rPr>
    </w:lvl>
    <w:lvl w:ilvl="5" w:tplc="240A0005" w:tentative="1">
      <w:start w:val="1"/>
      <w:numFmt w:val="bullet"/>
      <w:lvlText w:val=""/>
      <w:lvlJc w:val="left"/>
      <w:pPr>
        <w:ind w:left="4320" w:hanging="360"/>
      </w:pPr>
      <w:rPr>
        <w:rFonts w:ascii="Verdana" w:hAnsi="Verdana" w:hint="default"/>
      </w:rPr>
    </w:lvl>
    <w:lvl w:ilvl="6" w:tplc="240A0001" w:tentative="1">
      <w:start w:val="1"/>
      <w:numFmt w:val="bullet"/>
      <w:lvlText w:val=""/>
      <w:lvlJc w:val="left"/>
      <w:pPr>
        <w:ind w:left="5040" w:hanging="360"/>
      </w:pPr>
      <w:rPr>
        <w:rFonts w:ascii="Yu Gothic Light" w:hAnsi="Yu Gothic Light" w:hint="default"/>
      </w:rPr>
    </w:lvl>
    <w:lvl w:ilvl="7" w:tplc="240A0003" w:tentative="1">
      <w:start w:val="1"/>
      <w:numFmt w:val="bullet"/>
      <w:lvlText w:val="o"/>
      <w:lvlJc w:val="left"/>
      <w:pPr>
        <w:ind w:left="5760" w:hanging="360"/>
      </w:pPr>
      <w:rPr>
        <w:rFonts w:ascii="Arial Narrow" w:hAnsi="Arial Narrow" w:cs="Arial Narrow" w:hint="default"/>
      </w:rPr>
    </w:lvl>
    <w:lvl w:ilvl="8" w:tplc="240A0005" w:tentative="1">
      <w:start w:val="1"/>
      <w:numFmt w:val="bullet"/>
      <w:lvlText w:val=""/>
      <w:lvlJc w:val="left"/>
      <w:pPr>
        <w:ind w:left="6480" w:hanging="360"/>
      </w:pPr>
      <w:rPr>
        <w:rFonts w:ascii="Verdana" w:hAnsi="Verdana" w:hint="default"/>
      </w:rPr>
    </w:lvl>
  </w:abstractNum>
  <w:abstractNum w:abstractNumId="28" w15:restartNumberingAfterBreak="0">
    <w:nsid w:val="49D9475A"/>
    <w:multiLevelType w:val="hybridMultilevel"/>
    <w:tmpl w:val="B5527F8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53F65C89"/>
    <w:multiLevelType w:val="hybridMultilevel"/>
    <w:tmpl w:val="84F8BC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4981E07"/>
    <w:multiLevelType w:val="hybridMultilevel"/>
    <w:tmpl w:val="788AD4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1" w15:restartNumberingAfterBreak="0">
    <w:nsid w:val="574F308B"/>
    <w:multiLevelType w:val="hybridMultilevel"/>
    <w:tmpl w:val="0534EB22"/>
    <w:lvl w:ilvl="0" w:tplc="DB82C190">
      <w:numFmt w:val="bullet"/>
      <w:lvlText w:val="-"/>
      <w:lvlJc w:val="left"/>
      <w:pPr>
        <w:ind w:left="528" w:hanging="360"/>
      </w:pPr>
      <w:rPr>
        <w:rFonts w:ascii="Century Gothic" w:eastAsiaTheme="minorHAnsi" w:hAnsi="Century Gothic"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2" w15:restartNumberingAfterBreak="0">
    <w:nsid w:val="5894667C"/>
    <w:multiLevelType w:val="hybridMultilevel"/>
    <w:tmpl w:val="DF6E439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3" w15:restartNumberingAfterBreak="0">
    <w:nsid w:val="5C9D2F3E"/>
    <w:multiLevelType w:val="hybridMultilevel"/>
    <w:tmpl w:val="31CCB4A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63BC76B5"/>
    <w:multiLevelType w:val="hybridMultilevel"/>
    <w:tmpl w:val="600AE14C"/>
    <w:lvl w:ilvl="0" w:tplc="DB82C190">
      <w:numFmt w:val="bullet"/>
      <w:lvlText w:val="-"/>
      <w:lvlJc w:val="left"/>
      <w:pPr>
        <w:ind w:left="528" w:hanging="360"/>
      </w:pPr>
      <w:rPr>
        <w:rFonts w:ascii="Century Gothic" w:eastAsiaTheme="minorHAnsi" w:hAnsi="Century Gothic" w:cs="Arial" w:hint="default"/>
      </w:rPr>
    </w:lvl>
    <w:lvl w:ilvl="1" w:tplc="240A0003" w:tentative="1">
      <w:start w:val="1"/>
      <w:numFmt w:val="bullet"/>
      <w:lvlText w:val="o"/>
      <w:lvlJc w:val="left"/>
      <w:pPr>
        <w:ind w:left="1248" w:hanging="360"/>
      </w:pPr>
      <w:rPr>
        <w:rFonts w:ascii="Courier New" w:hAnsi="Courier New" w:cs="Courier New" w:hint="default"/>
      </w:rPr>
    </w:lvl>
    <w:lvl w:ilvl="2" w:tplc="240A0005" w:tentative="1">
      <w:start w:val="1"/>
      <w:numFmt w:val="bullet"/>
      <w:lvlText w:val=""/>
      <w:lvlJc w:val="left"/>
      <w:pPr>
        <w:ind w:left="1968" w:hanging="360"/>
      </w:pPr>
      <w:rPr>
        <w:rFonts w:ascii="Wingdings" w:hAnsi="Wingdings" w:hint="default"/>
      </w:rPr>
    </w:lvl>
    <w:lvl w:ilvl="3" w:tplc="240A0001" w:tentative="1">
      <w:start w:val="1"/>
      <w:numFmt w:val="bullet"/>
      <w:lvlText w:val=""/>
      <w:lvlJc w:val="left"/>
      <w:pPr>
        <w:ind w:left="2688" w:hanging="360"/>
      </w:pPr>
      <w:rPr>
        <w:rFonts w:ascii="Symbol" w:hAnsi="Symbol" w:hint="default"/>
      </w:rPr>
    </w:lvl>
    <w:lvl w:ilvl="4" w:tplc="240A0003" w:tentative="1">
      <w:start w:val="1"/>
      <w:numFmt w:val="bullet"/>
      <w:lvlText w:val="o"/>
      <w:lvlJc w:val="left"/>
      <w:pPr>
        <w:ind w:left="3408" w:hanging="360"/>
      </w:pPr>
      <w:rPr>
        <w:rFonts w:ascii="Courier New" w:hAnsi="Courier New" w:cs="Courier New" w:hint="default"/>
      </w:rPr>
    </w:lvl>
    <w:lvl w:ilvl="5" w:tplc="240A0005" w:tentative="1">
      <w:start w:val="1"/>
      <w:numFmt w:val="bullet"/>
      <w:lvlText w:val=""/>
      <w:lvlJc w:val="left"/>
      <w:pPr>
        <w:ind w:left="4128" w:hanging="360"/>
      </w:pPr>
      <w:rPr>
        <w:rFonts w:ascii="Wingdings" w:hAnsi="Wingdings" w:hint="default"/>
      </w:rPr>
    </w:lvl>
    <w:lvl w:ilvl="6" w:tplc="240A0001" w:tentative="1">
      <w:start w:val="1"/>
      <w:numFmt w:val="bullet"/>
      <w:lvlText w:val=""/>
      <w:lvlJc w:val="left"/>
      <w:pPr>
        <w:ind w:left="4848" w:hanging="360"/>
      </w:pPr>
      <w:rPr>
        <w:rFonts w:ascii="Symbol" w:hAnsi="Symbol" w:hint="default"/>
      </w:rPr>
    </w:lvl>
    <w:lvl w:ilvl="7" w:tplc="240A0003" w:tentative="1">
      <w:start w:val="1"/>
      <w:numFmt w:val="bullet"/>
      <w:lvlText w:val="o"/>
      <w:lvlJc w:val="left"/>
      <w:pPr>
        <w:ind w:left="5568" w:hanging="360"/>
      </w:pPr>
      <w:rPr>
        <w:rFonts w:ascii="Courier New" w:hAnsi="Courier New" w:cs="Courier New" w:hint="default"/>
      </w:rPr>
    </w:lvl>
    <w:lvl w:ilvl="8" w:tplc="240A0005" w:tentative="1">
      <w:start w:val="1"/>
      <w:numFmt w:val="bullet"/>
      <w:lvlText w:val=""/>
      <w:lvlJc w:val="left"/>
      <w:pPr>
        <w:ind w:left="6288" w:hanging="360"/>
      </w:pPr>
      <w:rPr>
        <w:rFonts w:ascii="Wingdings" w:hAnsi="Wingdings" w:hint="default"/>
      </w:rPr>
    </w:lvl>
  </w:abstractNum>
  <w:abstractNum w:abstractNumId="35" w15:restartNumberingAfterBreak="0">
    <w:nsid w:val="64195866"/>
    <w:multiLevelType w:val="hybridMultilevel"/>
    <w:tmpl w:val="F27AEF36"/>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64665E80"/>
    <w:multiLevelType w:val="multilevel"/>
    <w:tmpl w:val="BC9ADC04"/>
    <w:lvl w:ilvl="0">
      <w:start w:val="1"/>
      <w:numFmt w:val="decimal"/>
      <w:pStyle w:val="Estilo3"/>
      <w:lvlText w:val="9. %1."/>
      <w:lvlJc w:val="left"/>
      <w:pPr>
        <w:ind w:left="360" w:hanging="360"/>
      </w:pPr>
      <w:rPr>
        <w:rFonts w:hint="default"/>
      </w:rPr>
    </w:lvl>
    <w:lvl w:ilvl="1">
      <w:start w:val="1"/>
      <w:numFmt w:val="decimal"/>
      <w:lvlText w:val="9.%2."/>
      <w:lvlJc w:val="left"/>
      <w:pPr>
        <w:ind w:left="792" w:hanging="432"/>
      </w:pPr>
      <w:rPr>
        <w:rFonts w:ascii="Arial Narrow" w:hAnsi="Arial Narrow" w:hint="default"/>
        <w:b w:val="0"/>
        <w:i w:val="0"/>
        <w:sz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8653CC8"/>
    <w:multiLevelType w:val="hybridMultilevel"/>
    <w:tmpl w:val="1974FE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D9672B"/>
    <w:multiLevelType w:val="hybridMultilevel"/>
    <w:tmpl w:val="BA26CEA0"/>
    <w:lvl w:ilvl="0" w:tplc="321EF91C">
      <w:numFmt w:val="bullet"/>
      <w:lvlText w:val="•"/>
      <w:lvlJc w:val="left"/>
      <w:pPr>
        <w:ind w:left="72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BD931C8"/>
    <w:multiLevelType w:val="hybridMultilevel"/>
    <w:tmpl w:val="ECDC604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0" w15:restartNumberingAfterBreak="0">
    <w:nsid w:val="6F35189A"/>
    <w:multiLevelType w:val="hybridMultilevel"/>
    <w:tmpl w:val="314825B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15:restartNumberingAfterBreak="0">
    <w:nsid w:val="72057CFA"/>
    <w:multiLevelType w:val="hybridMultilevel"/>
    <w:tmpl w:val="AC8ACA0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722A0323"/>
    <w:multiLevelType w:val="hybridMultilevel"/>
    <w:tmpl w:val="F99EB24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3" w15:restartNumberingAfterBreak="0">
    <w:nsid w:val="766F4649"/>
    <w:multiLevelType w:val="hybridMultilevel"/>
    <w:tmpl w:val="363CFBB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7"/>
  </w:num>
  <w:num w:numId="4">
    <w:abstractNumId w:val="25"/>
  </w:num>
  <w:num w:numId="5">
    <w:abstractNumId w:val="19"/>
  </w:num>
  <w:num w:numId="6">
    <w:abstractNumId w:val="38"/>
  </w:num>
  <w:num w:numId="7">
    <w:abstractNumId w:val="7"/>
  </w:num>
  <w:num w:numId="8">
    <w:abstractNumId w:val="36"/>
  </w:num>
  <w:num w:numId="9">
    <w:abstractNumId w:val="3"/>
  </w:num>
  <w:num w:numId="10">
    <w:abstractNumId w:val="9"/>
  </w:num>
  <w:num w:numId="11">
    <w:abstractNumId w:val="32"/>
  </w:num>
  <w:num w:numId="12">
    <w:abstractNumId w:val="33"/>
  </w:num>
  <w:num w:numId="13">
    <w:abstractNumId w:val="41"/>
  </w:num>
  <w:num w:numId="14">
    <w:abstractNumId w:val="35"/>
  </w:num>
  <w:num w:numId="15">
    <w:abstractNumId w:val="14"/>
  </w:num>
  <w:num w:numId="16">
    <w:abstractNumId w:val="21"/>
  </w:num>
  <w:num w:numId="17">
    <w:abstractNumId w:val="10"/>
  </w:num>
  <w:num w:numId="18">
    <w:abstractNumId w:val="5"/>
  </w:num>
  <w:num w:numId="19">
    <w:abstractNumId w:val="30"/>
  </w:num>
  <w:num w:numId="20">
    <w:abstractNumId w:val="15"/>
  </w:num>
  <w:num w:numId="21">
    <w:abstractNumId w:val="34"/>
  </w:num>
  <w:num w:numId="22">
    <w:abstractNumId w:val="31"/>
  </w:num>
  <w:num w:numId="23">
    <w:abstractNumId w:val="28"/>
  </w:num>
  <w:num w:numId="24">
    <w:abstractNumId w:val="6"/>
  </w:num>
  <w:num w:numId="25">
    <w:abstractNumId w:val="40"/>
  </w:num>
  <w:num w:numId="26">
    <w:abstractNumId w:val="12"/>
  </w:num>
  <w:num w:numId="27">
    <w:abstractNumId w:val="39"/>
  </w:num>
  <w:num w:numId="28">
    <w:abstractNumId w:val="11"/>
  </w:num>
  <w:num w:numId="29">
    <w:abstractNumId w:val="29"/>
  </w:num>
  <w:num w:numId="30">
    <w:abstractNumId w:val="42"/>
  </w:num>
  <w:num w:numId="31">
    <w:abstractNumId w:val="16"/>
  </w:num>
  <w:num w:numId="32">
    <w:abstractNumId w:val="24"/>
  </w:num>
  <w:num w:numId="33">
    <w:abstractNumId w:val="26"/>
  </w:num>
  <w:num w:numId="34">
    <w:abstractNumId w:val="17"/>
  </w:num>
  <w:num w:numId="35">
    <w:abstractNumId w:val="27"/>
  </w:num>
  <w:num w:numId="36">
    <w:abstractNumId w:val="2"/>
  </w:num>
  <w:num w:numId="37">
    <w:abstractNumId w:val="20"/>
  </w:num>
  <w:num w:numId="38">
    <w:abstractNumId w:val="18"/>
  </w:num>
  <w:num w:numId="39">
    <w:abstractNumId w:val="22"/>
  </w:num>
  <w:num w:numId="40">
    <w:abstractNumId w:val="8"/>
  </w:num>
  <w:num w:numId="41">
    <w:abstractNumId w:val="13"/>
  </w:num>
  <w:num w:numId="42">
    <w:abstractNumId w:val="23"/>
  </w:num>
  <w:num w:numId="43">
    <w:abstractNumId w:val="0"/>
  </w:num>
  <w:num w:numId="44">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363"/>
    <w:rsid w:val="00033311"/>
    <w:rsid w:val="00036A00"/>
    <w:rsid w:val="00040A4A"/>
    <w:rsid w:val="00044E69"/>
    <w:rsid w:val="00054D7E"/>
    <w:rsid w:val="00060849"/>
    <w:rsid w:val="00075DA1"/>
    <w:rsid w:val="00077AE1"/>
    <w:rsid w:val="00077BDE"/>
    <w:rsid w:val="00081DBE"/>
    <w:rsid w:val="00082D11"/>
    <w:rsid w:val="0009343E"/>
    <w:rsid w:val="00096759"/>
    <w:rsid w:val="000A430A"/>
    <w:rsid w:val="000B17E6"/>
    <w:rsid w:val="000C3648"/>
    <w:rsid w:val="000D3C0B"/>
    <w:rsid w:val="000D630F"/>
    <w:rsid w:val="00101B58"/>
    <w:rsid w:val="00110C7E"/>
    <w:rsid w:val="001133AD"/>
    <w:rsid w:val="001207C2"/>
    <w:rsid w:val="0012639E"/>
    <w:rsid w:val="00137105"/>
    <w:rsid w:val="001428F6"/>
    <w:rsid w:val="00157959"/>
    <w:rsid w:val="00163826"/>
    <w:rsid w:val="00171630"/>
    <w:rsid w:val="00173AF6"/>
    <w:rsid w:val="0017759F"/>
    <w:rsid w:val="001800F9"/>
    <w:rsid w:val="00182C4E"/>
    <w:rsid w:val="001878AB"/>
    <w:rsid w:val="00191FEC"/>
    <w:rsid w:val="001A17D9"/>
    <w:rsid w:val="001A2CAC"/>
    <w:rsid w:val="001A4CD2"/>
    <w:rsid w:val="001B1357"/>
    <w:rsid w:val="001B40A2"/>
    <w:rsid w:val="001B6001"/>
    <w:rsid w:val="001B6372"/>
    <w:rsid w:val="001E4DD8"/>
    <w:rsid w:val="001E628D"/>
    <w:rsid w:val="001E7BAE"/>
    <w:rsid w:val="001F1FE2"/>
    <w:rsid w:val="002046BD"/>
    <w:rsid w:val="00222172"/>
    <w:rsid w:val="00222233"/>
    <w:rsid w:val="00261E91"/>
    <w:rsid w:val="002630A7"/>
    <w:rsid w:val="00283A7D"/>
    <w:rsid w:val="00287D94"/>
    <w:rsid w:val="002935A6"/>
    <w:rsid w:val="00294170"/>
    <w:rsid w:val="002A092E"/>
    <w:rsid w:val="002A4A3B"/>
    <w:rsid w:val="002A4F75"/>
    <w:rsid w:val="002A70C1"/>
    <w:rsid w:val="002B2148"/>
    <w:rsid w:val="002B5F99"/>
    <w:rsid w:val="002C0C7C"/>
    <w:rsid w:val="002C2847"/>
    <w:rsid w:val="002C531E"/>
    <w:rsid w:val="002D6A5F"/>
    <w:rsid w:val="002E2F12"/>
    <w:rsid w:val="002E4511"/>
    <w:rsid w:val="00311E10"/>
    <w:rsid w:val="0032531E"/>
    <w:rsid w:val="003350CC"/>
    <w:rsid w:val="00335177"/>
    <w:rsid w:val="00335EE1"/>
    <w:rsid w:val="003420D8"/>
    <w:rsid w:val="00361BA7"/>
    <w:rsid w:val="00364552"/>
    <w:rsid w:val="00365B0E"/>
    <w:rsid w:val="0036760C"/>
    <w:rsid w:val="003727C3"/>
    <w:rsid w:val="00376925"/>
    <w:rsid w:val="0038050B"/>
    <w:rsid w:val="00381ACF"/>
    <w:rsid w:val="00381BBD"/>
    <w:rsid w:val="00381C79"/>
    <w:rsid w:val="00394AFB"/>
    <w:rsid w:val="00396064"/>
    <w:rsid w:val="003A4821"/>
    <w:rsid w:val="003B4C8D"/>
    <w:rsid w:val="003C090A"/>
    <w:rsid w:val="003D2F35"/>
    <w:rsid w:val="003D6DF7"/>
    <w:rsid w:val="003E7D49"/>
    <w:rsid w:val="003F26A9"/>
    <w:rsid w:val="003F3897"/>
    <w:rsid w:val="0040330C"/>
    <w:rsid w:val="004137BD"/>
    <w:rsid w:val="00421DAD"/>
    <w:rsid w:val="0042393C"/>
    <w:rsid w:val="00426B79"/>
    <w:rsid w:val="00437D10"/>
    <w:rsid w:val="00447799"/>
    <w:rsid w:val="00450F5C"/>
    <w:rsid w:val="004531FF"/>
    <w:rsid w:val="00466670"/>
    <w:rsid w:val="00475489"/>
    <w:rsid w:val="00481B26"/>
    <w:rsid w:val="004931B8"/>
    <w:rsid w:val="00497A0B"/>
    <w:rsid w:val="004A0FFD"/>
    <w:rsid w:val="004A187F"/>
    <w:rsid w:val="004A1BE9"/>
    <w:rsid w:val="004A5C9C"/>
    <w:rsid w:val="004B203C"/>
    <w:rsid w:val="004B2903"/>
    <w:rsid w:val="004C745E"/>
    <w:rsid w:val="004D2409"/>
    <w:rsid w:val="004E25DA"/>
    <w:rsid w:val="004E5679"/>
    <w:rsid w:val="004F32DC"/>
    <w:rsid w:val="004F4B0D"/>
    <w:rsid w:val="004F70DF"/>
    <w:rsid w:val="00510967"/>
    <w:rsid w:val="00515F5B"/>
    <w:rsid w:val="00540D0B"/>
    <w:rsid w:val="00553C5E"/>
    <w:rsid w:val="005623A2"/>
    <w:rsid w:val="00562EB2"/>
    <w:rsid w:val="00563FE1"/>
    <w:rsid w:val="0056747C"/>
    <w:rsid w:val="005740B5"/>
    <w:rsid w:val="00584A56"/>
    <w:rsid w:val="00585500"/>
    <w:rsid w:val="00586B11"/>
    <w:rsid w:val="005905D5"/>
    <w:rsid w:val="00596BDD"/>
    <w:rsid w:val="005A23C4"/>
    <w:rsid w:val="005B20FD"/>
    <w:rsid w:val="005B5C7A"/>
    <w:rsid w:val="005B616B"/>
    <w:rsid w:val="005C21A3"/>
    <w:rsid w:val="005C3D48"/>
    <w:rsid w:val="005D684E"/>
    <w:rsid w:val="005E61DD"/>
    <w:rsid w:val="006006ED"/>
    <w:rsid w:val="0060342F"/>
    <w:rsid w:val="006155D2"/>
    <w:rsid w:val="006232C7"/>
    <w:rsid w:val="0063563C"/>
    <w:rsid w:val="00640223"/>
    <w:rsid w:val="00640A9A"/>
    <w:rsid w:val="006425B3"/>
    <w:rsid w:val="0064393B"/>
    <w:rsid w:val="00655E10"/>
    <w:rsid w:val="00664054"/>
    <w:rsid w:val="00667F26"/>
    <w:rsid w:val="006806A4"/>
    <w:rsid w:val="0068370F"/>
    <w:rsid w:val="0069046E"/>
    <w:rsid w:val="00690C91"/>
    <w:rsid w:val="00695B39"/>
    <w:rsid w:val="006A1183"/>
    <w:rsid w:val="006A5EBC"/>
    <w:rsid w:val="006A7679"/>
    <w:rsid w:val="006B480C"/>
    <w:rsid w:val="006B48B9"/>
    <w:rsid w:val="006B5154"/>
    <w:rsid w:val="006D2B14"/>
    <w:rsid w:val="006E2008"/>
    <w:rsid w:val="006F37C2"/>
    <w:rsid w:val="006F4DD0"/>
    <w:rsid w:val="00724228"/>
    <w:rsid w:val="007258BD"/>
    <w:rsid w:val="00733C10"/>
    <w:rsid w:val="00740287"/>
    <w:rsid w:val="00741104"/>
    <w:rsid w:val="0074623A"/>
    <w:rsid w:val="00754878"/>
    <w:rsid w:val="00760151"/>
    <w:rsid w:val="00763488"/>
    <w:rsid w:val="007670B8"/>
    <w:rsid w:val="0077244D"/>
    <w:rsid w:val="00772C3C"/>
    <w:rsid w:val="00777378"/>
    <w:rsid w:val="00780F42"/>
    <w:rsid w:val="00791F71"/>
    <w:rsid w:val="007A0C1C"/>
    <w:rsid w:val="007A3C2D"/>
    <w:rsid w:val="007A6727"/>
    <w:rsid w:val="007B4B05"/>
    <w:rsid w:val="007B7533"/>
    <w:rsid w:val="007B7AAA"/>
    <w:rsid w:val="007C47E3"/>
    <w:rsid w:val="007D20CD"/>
    <w:rsid w:val="007D2343"/>
    <w:rsid w:val="007D2B60"/>
    <w:rsid w:val="007D7848"/>
    <w:rsid w:val="007E0F39"/>
    <w:rsid w:val="007E1EF1"/>
    <w:rsid w:val="007E4D5E"/>
    <w:rsid w:val="007F2E54"/>
    <w:rsid w:val="007F52F7"/>
    <w:rsid w:val="00800946"/>
    <w:rsid w:val="00810C83"/>
    <w:rsid w:val="0081101E"/>
    <w:rsid w:val="0081270F"/>
    <w:rsid w:val="008220C2"/>
    <w:rsid w:val="008302C4"/>
    <w:rsid w:val="00830762"/>
    <w:rsid w:val="00831D7C"/>
    <w:rsid w:val="00831E6C"/>
    <w:rsid w:val="00833698"/>
    <w:rsid w:val="008510E2"/>
    <w:rsid w:val="008536DB"/>
    <w:rsid w:val="00853720"/>
    <w:rsid w:val="00854BAD"/>
    <w:rsid w:val="00864FFE"/>
    <w:rsid w:val="00867777"/>
    <w:rsid w:val="00872862"/>
    <w:rsid w:val="00883D82"/>
    <w:rsid w:val="00884265"/>
    <w:rsid w:val="00887B50"/>
    <w:rsid w:val="008A6940"/>
    <w:rsid w:val="008A72E4"/>
    <w:rsid w:val="008B0C17"/>
    <w:rsid w:val="008B0C18"/>
    <w:rsid w:val="008B4074"/>
    <w:rsid w:val="008B4CE3"/>
    <w:rsid w:val="008C6106"/>
    <w:rsid w:val="008C7786"/>
    <w:rsid w:val="008D130B"/>
    <w:rsid w:val="008D16F2"/>
    <w:rsid w:val="008E725D"/>
    <w:rsid w:val="008F5C57"/>
    <w:rsid w:val="00904C6B"/>
    <w:rsid w:val="00911B51"/>
    <w:rsid w:val="00920EBC"/>
    <w:rsid w:val="009330B4"/>
    <w:rsid w:val="0094095E"/>
    <w:rsid w:val="00946ACC"/>
    <w:rsid w:val="00946D81"/>
    <w:rsid w:val="00950011"/>
    <w:rsid w:val="00950A92"/>
    <w:rsid w:val="0095150B"/>
    <w:rsid w:val="00954244"/>
    <w:rsid w:val="009560EE"/>
    <w:rsid w:val="00957518"/>
    <w:rsid w:val="00957E2D"/>
    <w:rsid w:val="00960C40"/>
    <w:rsid w:val="009620EA"/>
    <w:rsid w:val="0096383C"/>
    <w:rsid w:val="00963A95"/>
    <w:rsid w:val="009811D5"/>
    <w:rsid w:val="00993799"/>
    <w:rsid w:val="009A794D"/>
    <w:rsid w:val="009B5C6C"/>
    <w:rsid w:val="009B6617"/>
    <w:rsid w:val="009D26BA"/>
    <w:rsid w:val="009D3776"/>
    <w:rsid w:val="009D4736"/>
    <w:rsid w:val="009D73F2"/>
    <w:rsid w:val="00A101AA"/>
    <w:rsid w:val="00A10455"/>
    <w:rsid w:val="00A21FD7"/>
    <w:rsid w:val="00A343A1"/>
    <w:rsid w:val="00A34536"/>
    <w:rsid w:val="00A35C4B"/>
    <w:rsid w:val="00A45302"/>
    <w:rsid w:val="00A567BE"/>
    <w:rsid w:val="00A62DA4"/>
    <w:rsid w:val="00A67298"/>
    <w:rsid w:val="00A72611"/>
    <w:rsid w:val="00A7414F"/>
    <w:rsid w:val="00A77331"/>
    <w:rsid w:val="00A9097E"/>
    <w:rsid w:val="00A914DF"/>
    <w:rsid w:val="00A91848"/>
    <w:rsid w:val="00AA12D1"/>
    <w:rsid w:val="00AA3C66"/>
    <w:rsid w:val="00AB017C"/>
    <w:rsid w:val="00AC0C69"/>
    <w:rsid w:val="00AC2FEA"/>
    <w:rsid w:val="00AC443D"/>
    <w:rsid w:val="00AE1940"/>
    <w:rsid w:val="00AF0B96"/>
    <w:rsid w:val="00AF63D9"/>
    <w:rsid w:val="00B03C3D"/>
    <w:rsid w:val="00B05812"/>
    <w:rsid w:val="00B0772B"/>
    <w:rsid w:val="00B10ED0"/>
    <w:rsid w:val="00B159FF"/>
    <w:rsid w:val="00B26B1F"/>
    <w:rsid w:val="00B33CA7"/>
    <w:rsid w:val="00B42A77"/>
    <w:rsid w:val="00B65D40"/>
    <w:rsid w:val="00B7557F"/>
    <w:rsid w:val="00B7658A"/>
    <w:rsid w:val="00B86EA2"/>
    <w:rsid w:val="00B909ED"/>
    <w:rsid w:val="00B92114"/>
    <w:rsid w:val="00B95BF8"/>
    <w:rsid w:val="00BA1F67"/>
    <w:rsid w:val="00BA6271"/>
    <w:rsid w:val="00BB44BC"/>
    <w:rsid w:val="00BC0635"/>
    <w:rsid w:val="00BC3A44"/>
    <w:rsid w:val="00BC4830"/>
    <w:rsid w:val="00BC5E94"/>
    <w:rsid w:val="00BC730E"/>
    <w:rsid w:val="00BD7A43"/>
    <w:rsid w:val="00BE1B34"/>
    <w:rsid w:val="00BE492A"/>
    <w:rsid w:val="00BE6AE9"/>
    <w:rsid w:val="00BF25DF"/>
    <w:rsid w:val="00BF379A"/>
    <w:rsid w:val="00C02A73"/>
    <w:rsid w:val="00C0344B"/>
    <w:rsid w:val="00C0698A"/>
    <w:rsid w:val="00C10613"/>
    <w:rsid w:val="00C12E24"/>
    <w:rsid w:val="00C14FDA"/>
    <w:rsid w:val="00C22AB8"/>
    <w:rsid w:val="00C26673"/>
    <w:rsid w:val="00C36508"/>
    <w:rsid w:val="00C52AD8"/>
    <w:rsid w:val="00C6650B"/>
    <w:rsid w:val="00C7128C"/>
    <w:rsid w:val="00C71D63"/>
    <w:rsid w:val="00C71D6F"/>
    <w:rsid w:val="00C744D8"/>
    <w:rsid w:val="00C842E6"/>
    <w:rsid w:val="00C86211"/>
    <w:rsid w:val="00C90CAE"/>
    <w:rsid w:val="00C96DC1"/>
    <w:rsid w:val="00CA7EC7"/>
    <w:rsid w:val="00CB1D49"/>
    <w:rsid w:val="00CB27A3"/>
    <w:rsid w:val="00CB643D"/>
    <w:rsid w:val="00CC0F66"/>
    <w:rsid w:val="00CC1728"/>
    <w:rsid w:val="00CC25D7"/>
    <w:rsid w:val="00CC4E20"/>
    <w:rsid w:val="00CC716A"/>
    <w:rsid w:val="00CD2AB0"/>
    <w:rsid w:val="00CE08D9"/>
    <w:rsid w:val="00CE5F8C"/>
    <w:rsid w:val="00CE663C"/>
    <w:rsid w:val="00CE782E"/>
    <w:rsid w:val="00CF1885"/>
    <w:rsid w:val="00D00069"/>
    <w:rsid w:val="00D03385"/>
    <w:rsid w:val="00D04371"/>
    <w:rsid w:val="00D05CE3"/>
    <w:rsid w:val="00D27FD9"/>
    <w:rsid w:val="00D31048"/>
    <w:rsid w:val="00D3601C"/>
    <w:rsid w:val="00D47C88"/>
    <w:rsid w:val="00D47E03"/>
    <w:rsid w:val="00D6376C"/>
    <w:rsid w:val="00D639BA"/>
    <w:rsid w:val="00D74CFB"/>
    <w:rsid w:val="00D81F9F"/>
    <w:rsid w:val="00D87C8F"/>
    <w:rsid w:val="00D9261C"/>
    <w:rsid w:val="00D9791E"/>
    <w:rsid w:val="00DA2B80"/>
    <w:rsid w:val="00DA7375"/>
    <w:rsid w:val="00DB2B97"/>
    <w:rsid w:val="00DB60C8"/>
    <w:rsid w:val="00DC4A38"/>
    <w:rsid w:val="00DC4B36"/>
    <w:rsid w:val="00DC5CF3"/>
    <w:rsid w:val="00DD6171"/>
    <w:rsid w:val="00DE2083"/>
    <w:rsid w:val="00DE2651"/>
    <w:rsid w:val="00DF6F1E"/>
    <w:rsid w:val="00E01474"/>
    <w:rsid w:val="00E034A8"/>
    <w:rsid w:val="00E06F49"/>
    <w:rsid w:val="00E16B21"/>
    <w:rsid w:val="00E21D27"/>
    <w:rsid w:val="00E23ACF"/>
    <w:rsid w:val="00E25642"/>
    <w:rsid w:val="00E31363"/>
    <w:rsid w:val="00E31A6E"/>
    <w:rsid w:val="00E320CC"/>
    <w:rsid w:val="00E4144A"/>
    <w:rsid w:val="00E417AD"/>
    <w:rsid w:val="00E441D9"/>
    <w:rsid w:val="00E45D46"/>
    <w:rsid w:val="00E7662E"/>
    <w:rsid w:val="00E76BFC"/>
    <w:rsid w:val="00E97A54"/>
    <w:rsid w:val="00EA302C"/>
    <w:rsid w:val="00EA6ED2"/>
    <w:rsid w:val="00EB3D18"/>
    <w:rsid w:val="00EC03F1"/>
    <w:rsid w:val="00EC4524"/>
    <w:rsid w:val="00EC65CD"/>
    <w:rsid w:val="00ED6374"/>
    <w:rsid w:val="00EE1245"/>
    <w:rsid w:val="00EF183A"/>
    <w:rsid w:val="00EF582B"/>
    <w:rsid w:val="00EF60E8"/>
    <w:rsid w:val="00EF65AD"/>
    <w:rsid w:val="00EF6DA5"/>
    <w:rsid w:val="00F03224"/>
    <w:rsid w:val="00F0350D"/>
    <w:rsid w:val="00F0456F"/>
    <w:rsid w:val="00F166E5"/>
    <w:rsid w:val="00F22142"/>
    <w:rsid w:val="00F22C34"/>
    <w:rsid w:val="00F22E18"/>
    <w:rsid w:val="00F22EB3"/>
    <w:rsid w:val="00F23855"/>
    <w:rsid w:val="00F3066C"/>
    <w:rsid w:val="00F36DA0"/>
    <w:rsid w:val="00F3734C"/>
    <w:rsid w:val="00F400B7"/>
    <w:rsid w:val="00F40AB8"/>
    <w:rsid w:val="00F42D59"/>
    <w:rsid w:val="00F602BE"/>
    <w:rsid w:val="00F62AE0"/>
    <w:rsid w:val="00F7124C"/>
    <w:rsid w:val="00F77C84"/>
    <w:rsid w:val="00F77EBB"/>
    <w:rsid w:val="00F84BDC"/>
    <w:rsid w:val="00F85622"/>
    <w:rsid w:val="00FA4C03"/>
    <w:rsid w:val="00FB3500"/>
    <w:rsid w:val="00FB6330"/>
    <w:rsid w:val="00FC09FB"/>
    <w:rsid w:val="00FC66DB"/>
    <w:rsid w:val="00FD66C3"/>
    <w:rsid w:val="00FD72D0"/>
    <w:rsid w:val="00FE3CE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0D94C5"/>
  <w15:chartTrackingRefBased/>
  <w15:docId w15:val="{736D688A-6907-426A-9ECE-CA2A8B518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730E"/>
    <w:pPr>
      <w:spacing w:after="0" w:line="240" w:lineRule="auto"/>
    </w:pPr>
    <w:rPr>
      <w:rFonts w:ascii="Times New Roman" w:eastAsia="Times New Roman" w:hAnsi="Times New Roman" w:cs="Times New Roman"/>
      <w:kern w:val="0"/>
      <w:sz w:val="24"/>
      <w:szCs w:val="24"/>
      <w:lang w:eastAsia="es-MX"/>
      <w14:ligatures w14:val="none"/>
    </w:rPr>
  </w:style>
  <w:style w:type="paragraph" w:styleId="Ttulo1">
    <w:name w:val="heading 1"/>
    <w:basedOn w:val="Normal"/>
    <w:next w:val="Normal"/>
    <w:link w:val="Ttulo1Car"/>
    <w:uiPriority w:val="9"/>
    <w:qFormat/>
    <w:rsid w:val="00E2564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3A4821"/>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semiHidden/>
    <w:unhideWhenUsed/>
    <w:qFormat/>
    <w:rsid w:val="00A67298"/>
    <w:pPr>
      <w:keepNext/>
      <w:keepLines/>
      <w:spacing w:before="40"/>
      <w:outlineLvl w:val="2"/>
    </w:pPr>
    <w:rPr>
      <w:rFonts w:asciiTheme="majorHAnsi" w:eastAsiaTheme="majorEastAsia" w:hAnsiTheme="majorHAnsi" w:cstheme="majorBidi"/>
      <w:color w:val="1F3763"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encabezado,Haut de page,Nivel 1,Car Car Car"/>
    <w:basedOn w:val="Normal"/>
    <w:link w:val="EncabezadoCar"/>
    <w:uiPriority w:val="99"/>
    <w:unhideWhenUsed/>
    <w:rsid w:val="00E31363"/>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EncabezadoCar">
    <w:name w:val="Encabezado Car"/>
    <w:aliases w:val="h Car,h8 Car,h9 Car,h10 Car,h18 Car,encabezado Car,Haut de page Car,Nivel 1 Car,Car Car Car Car"/>
    <w:basedOn w:val="Fuentedeprrafopredeter"/>
    <w:link w:val="Encabezado"/>
    <w:uiPriority w:val="99"/>
    <w:qFormat/>
    <w:rsid w:val="00E31363"/>
  </w:style>
  <w:style w:type="paragraph" w:styleId="Piedepgina">
    <w:name w:val="footer"/>
    <w:aliases w:val="pie de página"/>
    <w:basedOn w:val="Normal"/>
    <w:link w:val="PiedepginaCar"/>
    <w:uiPriority w:val="99"/>
    <w:unhideWhenUsed/>
    <w:rsid w:val="00E31363"/>
    <w:pPr>
      <w:tabs>
        <w:tab w:val="center" w:pos="4419"/>
        <w:tab w:val="right" w:pos="8838"/>
      </w:tabs>
    </w:pPr>
    <w:rPr>
      <w:rFonts w:asciiTheme="minorHAnsi" w:eastAsiaTheme="minorHAnsi" w:hAnsiTheme="minorHAnsi" w:cstheme="minorBidi"/>
      <w:kern w:val="2"/>
      <w:sz w:val="22"/>
      <w:szCs w:val="22"/>
      <w:lang w:eastAsia="en-US"/>
      <w14:ligatures w14:val="standardContextual"/>
    </w:rPr>
  </w:style>
  <w:style w:type="character" w:customStyle="1" w:styleId="PiedepginaCar">
    <w:name w:val="Pie de página Car"/>
    <w:aliases w:val="pie de página Car"/>
    <w:basedOn w:val="Fuentedeprrafopredeter"/>
    <w:link w:val="Piedepgina"/>
    <w:uiPriority w:val="99"/>
    <w:qFormat/>
    <w:rsid w:val="00E31363"/>
  </w:style>
  <w:style w:type="paragraph" w:styleId="Prrafodelista">
    <w:name w:val="List Paragraph"/>
    <w:aliases w:val="HOJA,Bolita,List Paragraph,Párrafo de lista4,BOLADEF,Párrafo de lista3,Párrafo de lista21,BOLA,Nivel 1 OS,Colorful List Accent 1,Colorful List - Accent 11,Colorful List - Accent 111,Colorful List - Accent 12,Colorful List - Accent 1111"/>
    <w:basedOn w:val="Normal"/>
    <w:link w:val="PrrafodelistaCar"/>
    <w:uiPriority w:val="1"/>
    <w:qFormat/>
    <w:rsid w:val="00450F5C"/>
    <w:pPr>
      <w:ind w:left="708"/>
    </w:pPr>
    <w:rPr>
      <w:rFonts w:eastAsia="Batang"/>
      <w:sz w:val="20"/>
      <w:szCs w:val="20"/>
      <w:lang w:val="es-ES" w:eastAsia="es-ES"/>
      <w14:ligatures w14:val="standardContextual"/>
    </w:rPr>
  </w:style>
  <w:style w:type="paragraph" w:styleId="Sinespaciado">
    <w:name w:val="No Spacing"/>
    <w:aliases w:val="Apa 6ta edición,Aries,k,Sin espaciado2,No Spacing,Sin espaciado11,Formato,A1"/>
    <w:link w:val="SinespaciadoCar"/>
    <w:uiPriority w:val="1"/>
    <w:qFormat/>
    <w:rsid w:val="00450F5C"/>
    <w:pPr>
      <w:spacing w:after="0" w:line="240" w:lineRule="auto"/>
    </w:pPr>
    <w:rPr>
      <w:kern w:val="0"/>
    </w:rPr>
  </w:style>
  <w:style w:type="table" w:styleId="Tablaconcuadrcula">
    <w:name w:val="Table Grid"/>
    <w:basedOn w:val="Tablanormal"/>
    <w:uiPriority w:val="39"/>
    <w:rsid w:val="00450F5C"/>
    <w:pPr>
      <w:spacing w:after="0" w:line="240" w:lineRule="auto"/>
    </w:pPr>
    <w:rPr>
      <w:rFonts w:ascii="Arial" w:eastAsia="Arial" w:hAnsi="Arial" w:cs="Arial"/>
      <w:kern w:val="0"/>
      <w:sz w:val="24"/>
      <w:szCs w:val="24"/>
      <w:lang w:val="es-ES"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nguno">
    <w:name w:val="Ninguno"/>
    <w:rsid w:val="00450F5C"/>
  </w:style>
  <w:style w:type="paragraph" w:customStyle="1" w:styleId="Cuerpo">
    <w:name w:val="Cuerpo"/>
    <w:rsid w:val="00450F5C"/>
    <w:pPr>
      <w:pBdr>
        <w:top w:val="nil"/>
        <w:left w:val="nil"/>
        <w:bottom w:val="nil"/>
        <w:right w:val="nil"/>
        <w:between w:val="nil"/>
        <w:bar w:val="nil"/>
      </w:pBdr>
    </w:pPr>
    <w:rPr>
      <w:rFonts w:ascii="Calibri" w:eastAsia="Arial Unicode MS" w:hAnsi="Calibri" w:cs="Arial Unicode MS"/>
      <w:color w:val="000000"/>
      <w:kern w:val="0"/>
      <w:u w:color="000000"/>
      <w:bdr w:val="nil"/>
      <w:lang w:eastAsia="es-CO"/>
    </w:rPr>
  </w:style>
  <w:style w:type="paragraph" w:styleId="NormalWeb">
    <w:name w:val="Normal (Web)"/>
    <w:uiPriority w:val="99"/>
    <w:rsid w:val="00450F5C"/>
    <w:pPr>
      <w:pBdr>
        <w:top w:val="nil"/>
        <w:left w:val="nil"/>
        <w:bottom w:val="nil"/>
        <w:right w:val="nil"/>
        <w:between w:val="nil"/>
        <w:bar w:val="nil"/>
      </w:pBdr>
      <w:spacing w:before="100" w:after="100" w:line="240" w:lineRule="auto"/>
    </w:pPr>
    <w:rPr>
      <w:rFonts w:ascii="Times New Roman" w:eastAsia="Times New Roman" w:hAnsi="Times New Roman" w:cs="Times New Roman"/>
      <w:color w:val="000000"/>
      <w:kern w:val="0"/>
      <w:sz w:val="24"/>
      <w:szCs w:val="24"/>
      <w:u w:color="000000"/>
      <w:bdr w:val="nil"/>
      <w:lang w:val="es-ES_tradnl" w:eastAsia="es-CO"/>
    </w:rPr>
  </w:style>
  <w:style w:type="paragraph" w:customStyle="1" w:styleId="Default">
    <w:name w:val="Default"/>
    <w:link w:val="DefaultCar"/>
    <w:qFormat/>
    <w:rsid w:val="00450F5C"/>
    <w:pPr>
      <w:widowControl w:val="0"/>
      <w:pBdr>
        <w:top w:val="nil"/>
        <w:left w:val="nil"/>
        <w:bottom w:val="nil"/>
        <w:right w:val="nil"/>
        <w:between w:val="nil"/>
        <w:bar w:val="nil"/>
      </w:pBdr>
      <w:spacing w:after="0" w:line="240" w:lineRule="auto"/>
    </w:pPr>
    <w:rPr>
      <w:rFonts w:ascii="Arial" w:eastAsia="Arial Unicode MS" w:hAnsi="Arial" w:cs="Arial Unicode MS"/>
      <w:color w:val="000000"/>
      <w:kern w:val="0"/>
      <w:sz w:val="24"/>
      <w:szCs w:val="24"/>
      <w:u w:color="000000"/>
      <w:bdr w:val="nil"/>
      <w:lang w:val="es-ES_tradnl" w:eastAsia="es-CO"/>
    </w:rPr>
  </w:style>
  <w:style w:type="character" w:customStyle="1" w:styleId="DefaultCar">
    <w:name w:val="Default Car"/>
    <w:link w:val="Default"/>
    <w:locked/>
    <w:rsid w:val="00450F5C"/>
    <w:rPr>
      <w:rFonts w:ascii="Arial" w:eastAsia="Arial Unicode MS" w:hAnsi="Arial" w:cs="Arial Unicode MS"/>
      <w:color w:val="000000"/>
      <w:kern w:val="0"/>
      <w:sz w:val="24"/>
      <w:szCs w:val="24"/>
      <w:u w:color="000000"/>
      <w:bdr w:val="nil"/>
      <w:lang w:val="es-ES_tradnl" w:eastAsia="es-CO"/>
    </w:rPr>
  </w:style>
  <w:style w:type="paragraph" w:styleId="Textoindependiente">
    <w:name w:val="Body Text"/>
    <w:aliases w:val="Subsection Body Text"/>
    <w:link w:val="TextoindependienteCar"/>
    <w:rsid w:val="00450F5C"/>
    <w:pPr>
      <w:pBdr>
        <w:top w:val="nil"/>
        <w:left w:val="nil"/>
        <w:bottom w:val="nil"/>
        <w:right w:val="nil"/>
        <w:between w:val="nil"/>
        <w:bar w:val="nil"/>
      </w:pBdr>
      <w:spacing w:after="0" w:line="240" w:lineRule="auto"/>
      <w:jc w:val="right"/>
    </w:pPr>
    <w:rPr>
      <w:rFonts w:ascii="Arial" w:eastAsia="Arial Unicode MS" w:hAnsi="Arial" w:cs="Arial Unicode MS"/>
      <w:b/>
      <w:bCs/>
      <w:color w:val="000000"/>
      <w:kern w:val="0"/>
      <w:sz w:val="24"/>
      <w:szCs w:val="24"/>
      <w:u w:color="000000"/>
      <w:bdr w:val="nil"/>
      <w:lang w:val="es-ES_tradnl" w:eastAsia="es-CO"/>
    </w:rPr>
  </w:style>
  <w:style w:type="character" w:customStyle="1" w:styleId="TextoindependienteCar">
    <w:name w:val="Texto independiente Car"/>
    <w:aliases w:val="Subsection Body Text Car"/>
    <w:basedOn w:val="Fuentedeprrafopredeter"/>
    <w:link w:val="Textoindependiente"/>
    <w:rsid w:val="00450F5C"/>
    <w:rPr>
      <w:rFonts w:ascii="Arial" w:eastAsia="Arial Unicode MS" w:hAnsi="Arial" w:cs="Arial Unicode MS"/>
      <w:b/>
      <w:bCs/>
      <w:color w:val="000000"/>
      <w:kern w:val="0"/>
      <w:sz w:val="24"/>
      <w:szCs w:val="24"/>
      <w:u w:color="000000"/>
      <w:bdr w:val="nil"/>
      <w:lang w:val="es-ES_tradnl" w:eastAsia="es-CO"/>
    </w:rPr>
  </w:style>
  <w:style w:type="character" w:customStyle="1" w:styleId="PrrafodelistaCar">
    <w:name w:val="Párrafo de lista Car"/>
    <w:aliases w:val="HOJA Car,Bolita Car,List Paragraph Car,Párrafo de lista4 Car,BOLADEF Car,Párrafo de lista3 Car,Párrafo de lista21 Car,BOLA Car,Nivel 1 OS Car,Colorful List Accent 1 Car,Colorful List - Accent 11 Car,Colorful List - Accent 111 Car"/>
    <w:link w:val="Prrafodelista"/>
    <w:uiPriority w:val="34"/>
    <w:qFormat/>
    <w:locked/>
    <w:rsid w:val="00450F5C"/>
    <w:rPr>
      <w:rFonts w:ascii="Times New Roman" w:eastAsia="Batang" w:hAnsi="Times New Roman" w:cs="Times New Roman"/>
      <w:kern w:val="0"/>
      <w:sz w:val="20"/>
      <w:szCs w:val="20"/>
      <w:lang w:val="es-ES" w:eastAsia="es-ES"/>
    </w:rPr>
  </w:style>
  <w:style w:type="character" w:styleId="Hipervnculo">
    <w:name w:val="Hyperlink"/>
    <w:unhideWhenUsed/>
    <w:rsid w:val="00510967"/>
    <w:rPr>
      <w:color w:val="0000FF"/>
      <w:u w:val="single"/>
    </w:rPr>
  </w:style>
  <w:style w:type="character" w:customStyle="1" w:styleId="EnlacedeInternet">
    <w:name w:val="Enlace de Internet"/>
    <w:basedOn w:val="Fuentedeprrafopredeter"/>
    <w:unhideWhenUsed/>
    <w:rsid w:val="00640A9A"/>
    <w:rPr>
      <w:color w:val="0000FF"/>
      <w:u w:val="single"/>
    </w:rPr>
  </w:style>
  <w:style w:type="character" w:customStyle="1" w:styleId="SinespaciadoCar">
    <w:name w:val="Sin espaciado Car"/>
    <w:aliases w:val="Apa 6ta edición Car,Aries Car,k Car,Sin espaciado2 Car,No Spacing Car,Sin espaciado11 Car,Formato Car,A1 Car"/>
    <w:link w:val="Sinespaciado"/>
    <w:uiPriority w:val="1"/>
    <w:qFormat/>
    <w:locked/>
    <w:rsid w:val="00A91848"/>
    <w:rPr>
      <w:kern w:val="0"/>
    </w:rPr>
  </w:style>
  <w:style w:type="paragraph" w:customStyle="1" w:styleId="Estilo3">
    <w:name w:val="Estilo3"/>
    <w:basedOn w:val="Ttulo3"/>
    <w:qFormat/>
    <w:rsid w:val="00A67298"/>
    <w:pPr>
      <w:keepLines w:val="0"/>
      <w:numPr>
        <w:numId w:val="8"/>
      </w:numPr>
      <w:spacing w:before="240"/>
      <w:ind w:left="720"/>
    </w:pPr>
    <w:rPr>
      <w:rFonts w:ascii="Arial Narrow" w:eastAsia="Times New Roman" w:hAnsi="Arial Narrow" w:cs="Times New Roman"/>
      <w:b/>
      <w:bCs/>
      <w:color w:val="auto"/>
      <w:lang w:val="es-MX" w:eastAsia="en-US"/>
    </w:rPr>
  </w:style>
  <w:style w:type="character" w:customStyle="1" w:styleId="Ttulo3Car">
    <w:name w:val="Título 3 Car"/>
    <w:basedOn w:val="Fuentedeprrafopredeter"/>
    <w:link w:val="Ttulo3"/>
    <w:uiPriority w:val="9"/>
    <w:semiHidden/>
    <w:rsid w:val="00A67298"/>
    <w:rPr>
      <w:rFonts w:asciiTheme="majorHAnsi" w:eastAsiaTheme="majorEastAsia" w:hAnsiTheme="majorHAnsi" w:cstheme="majorBidi"/>
      <w:color w:val="1F3763" w:themeColor="accent1" w:themeShade="7F"/>
      <w:kern w:val="0"/>
      <w:sz w:val="24"/>
      <w:szCs w:val="24"/>
      <w:lang w:eastAsia="es-MX"/>
      <w14:ligatures w14:val="none"/>
    </w:rPr>
  </w:style>
  <w:style w:type="character" w:customStyle="1" w:styleId="Ttulo2Car">
    <w:name w:val="Título 2 Car"/>
    <w:basedOn w:val="Fuentedeprrafopredeter"/>
    <w:link w:val="Ttulo2"/>
    <w:uiPriority w:val="9"/>
    <w:rsid w:val="003A4821"/>
    <w:rPr>
      <w:rFonts w:asciiTheme="majorHAnsi" w:eastAsiaTheme="majorEastAsia" w:hAnsiTheme="majorHAnsi" w:cstheme="majorBidi"/>
      <w:color w:val="2F5496" w:themeColor="accent1" w:themeShade="BF"/>
      <w:kern w:val="0"/>
      <w:sz w:val="26"/>
      <w:szCs w:val="26"/>
      <w:lang w:eastAsia="es-MX"/>
      <w14:ligatures w14:val="none"/>
    </w:rPr>
  </w:style>
  <w:style w:type="table" w:customStyle="1" w:styleId="TableNormal">
    <w:name w:val="Table Normal"/>
    <w:uiPriority w:val="2"/>
    <w:semiHidden/>
    <w:unhideWhenUsed/>
    <w:qFormat/>
    <w:rsid w:val="00E034A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034A8"/>
    <w:pPr>
      <w:widowControl w:val="0"/>
      <w:autoSpaceDE w:val="0"/>
      <w:autoSpaceDN w:val="0"/>
    </w:pPr>
    <w:rPr>
      <w:rFonts w:ascii="Arial MT" w:eastAsia="Arial MT" w:hAnsi="Arial MT" w:cs="Arial MT"/>
      <w:sz w:val="22"/>
      <w:szCs w:val="22"/>
      <w:lang w:val="es-ES" w:eastAsia="en-US"/>
    </w:rPr>
  </w:style>
  <w:style w:type="character" w:customStyle="1" w:styleId="Ttulo1Car">
    <w:name w:val="Título 1 Car"/>
    <w:basedOn w:val="Fuentedeprrafopredeter"/>
    <w:link w:val="Ttulo1"/>
    <w:uiPriority w:val="9"/>
    <w:rsid w:val="00E25642"/>
    <w:rPr>
      <w:rFonts w:asciiTheme="majorHAnsi" w:eastAsiaTheme="majorEastAsia" w:hAnsiTheme="majorHAnsi" w:cstheme="majorBidi"/>
      <w:color w:val="2F5496" w:themeColor="accent1" w:themeShade="BF"/>
      <w:kern w:val="0"/>
      <w:sz w:val="32"/>
      <w:szCs w:val="32"/>
      <w:lang w:eastAsia="es-MX"/>
      <w14:ligatures w14:val="none"/>
    </w:rPr>
  </w:style>
  <w:style w:type="paragraph" w:customStyle="1" w:styleId="Capitulo2">
    <w:name w:val="Capitulo 2"/>
    <w:basedOn w:val="Normal"/>
    <w:autoRedefine/>
    <w:qFormat/>
    <w:rsid w:val="0081270F"/>
    <w:pPr>
      <w:keepNext/>
      <w:numPr>
        <w:numId w:val="33"/>
      </w:numPr>
      <w:spacing w:before="120" w:after="200" w:line="276" w:lineRule="auto"/>
      <w:jc w:val="both"/>
      <w:outlineLvl w:val="1"/>
    </w:pPr>
    <w:rPr>
      <w:rFonts w:ascii="Arial" w:hAnsi="Arial" w:cs="Arial"/>
      <w:b/>
      <w:sz w:val="20"/>
      <w:szCs w:val="20"/>
      <w:lang w:val="es-ES" w:eastAsia="es-CO"/>
    </w:rPr>
  </w:style>
  <w:style w:type="paragraph" w:customStyle="1" w:styleId="InviasNormal">
    <w:name w:val="Invias Normal"/>
    <w:basedOn w:val="Normal"/>
    <w:link w:val="InviasNormalCar"/>
    <w:qFormat/>
    <w:rsid w:val="009A794D"/>
    <w:pPr>
      <w:tabs>
        <w:tab w:val="left" w:pos="-142"/>
      </w:tabs>
      <w:autoSpaceDE w:val="0"/>
      <w:autoSpaceDN w:val="0"/>
      <w:adjustRightInd w:val="0"/>
      <w:spacing w:before="120" w:after="240"/>
      <w:jc w:val="both"/>
    </w:pPr>
    <w:rPr>
      <w:rFonts w:ascii="Arial," w:eastAsia="Calibri Light" w:hAnsi="Arial," w:cs="Calibri Light"/>
      <w:color w:val="3B3838" w:themeColor="background2" w:themeShade="40"/>
      <w:lang w:val="x-none" w:eastAsia="es-ES"/>
    </w:rPr>
  </w:style>
  <w:style w:type="character" w:customStyle="1" w:styleId="InviasNormalCar">
    <w:name w:val="Invias Normal Car"/>
    <w:link w:val="InviasNormal"/>
    <w:locked/>
    <w:rsid w:val="009A794D"/>
    <w:rPr>
      <w:rFonts w:ascii="Arial," w:eastAsia="Calibri Light" w:hAnsi="Arial," w:cs="Calibri Light"/>
      <w:color w:val="3B3838" w:themeColor="background2" w:themeShade="40"/>
      <w:kern w:val="0"/>
      <w:sz w:val="24"/>
      <w:szCs w:val="24"/>
      <w:lang w:val="x-none"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3">
      <w:bodyDiv w:val="1"/>
      <w:marLeft w:val="0"/>
      <w:marRight w:val="0"/>
      <w:marTop w:val="0"/>
      <w:marBottom w:val="0"/>
      <w:divBdr>
        <w:top w:val="none" w:sz="0" w:space="0" w:color="auto"/>
        <w:left w:val="none" w:sz="0" w:space="0" w:color="auto"/>
        <w:bottom w:val="none" w:sz="0" w:space="0" w:color="auto"/>
        <w:right w:val="none" w:sz="0" w:space="0" w:color="auto"/>
      </w:divBdr>
    </w:div>
    <w:div w:id="86923760">
      <w:bodyDiv w:val="1"/>
      <w:marLeft w:val="0"/>
      <w:marRight w:val="0"/>
      <w:marTop w:val="0"/>
      <w:marBottom w:val="0"/>
      <w:divBdr>
        <w:top w:val="none" w:sz="0" w:space="0" w:color="auto"/>
        <w:left w:val="none" w:sz="0" w:space="0" w:color="auto"/>
        <w:bottom w:val="none" w:sz="0" w:space="0" w:color="auto"/>
        <w:right w:val="none" w:sz="0" w:space="0" w:color="auto"/>
      </w:divBdr>
    </w:div>
    <w:div w:id="349071061">
      <w:bodyDiv w:val="1"/>
      <w:marLeft w:val="0"/>
      <w:marRight w:val="0"/>
      <w:marTop w:val="0"/>
      <w:marBottom w:val="0"/>
      <w:divBdr>
        <w:top w:val="none" w:sz="0" w:space="0" w:color="auto"/>
        <w:left w:val="none" w:sz="0" w:space="0" w:color="auto"/>
        <w:bottom w:val="none" w:sz="0" w:space="0" w:color="auto"/>
        <w:right w:val="none" w:sz="0" w:space="0" w:color="auto"/>
      </w:divBdr>
    </w:div>
    <w:div w:id="454258507">
      <w:bodyDiv w:val="1"/>
      <w:marLeft w:val="0"/>
      <w:marRight w:val="0"/>
      <w:marTop w:val="0"/>
      <w:marBottom w:val="0"/>
      <w:divBdr>
        <w:top w:val="none" w:sz="0" w:space="0" w:color="auto"/>
        <w:left w:val="none" w:sz="0" w:space="0" w:color="auto"/>
        <w:bottom w:val="none" w:sz="0" w:space="0" w:color="auto"/>
        <w:right w:val="none" w:sz="0" w:space="0" w:color="auto"/>
      </w:divBdr>
    </w:div>
    <w:div w:id="542794104">
      <w:bodyDiv w:val="1"/>
      <w:marLeft w:val="0"/>
      <w:marRight w:val="0"/>
      <w:marTop w:val="0"/>
      <w:marBottom w:val="0"/>
      <w:divBdr>
        <w:top w:val="none" w:sz="0" w:space="0" w:color="auto"/>
        <w:left w:val="none" w:sz="0" w:space="0" w:color="auto"/>
        <w:bottom w:val="none" w:sz="0" w:space="0" w:color="auto"/>
        <w:right w:val="none" w:sz="0" w:space="0" w:color="auto"/>
      </w:divBdr>
    </w:div>
    <w:div w:id="579490314">
      <w:bodyDiv w:val="1"/>
      <w:marLeft w:val="0"/>
      <w:marRight w:val="0"/>
      <w:marTop w:val="0"/>
      <w:marBottom w:val="0"/>
      <w:divBdr>
        <w:top w:val="none" w:sz="0" w:space="0" w:color="auto"/>
        <w:left w:val="none" w:sz="0" w:space="0" w:color="auto"/>
        <w:bottom w:val="none" w:sz="0" w:space="0" w:color="auto"/>
        <w:right w:val="none" w:sz="0" w:space="0" w:color="auto"/>
      </w:divBdr>
    </w:div>
    <w:div w:id="621963352">
      <w:bodyDiv w:val="1"/>
      <w:marLeft w:val="0"/>
      <w:marRight w:val="0"/>
      <w:marTop w:val="0"/>
      <w:marBottom w:val="0"/>
      <w:divBdr>
        <w:top w:val="none" w:sz="0" w:space="0" w:color="auto"/>
        <w:left w:val="none" w:sz="0" w:space="0" w:color="auto"/>
        <w:bottom w:val="none" w:sz="0" w:space="0" w:color="auto"/>
        <w:right w:val="none" w:sz="0" w:space="0" w:color="auto"/>
      </w:divBdr>
    </w:div>
    <w:div w:id="663242139">
      <w:bodyDiv w:val="1"/>
      <w:marLeft w:val="0"/>
      <w:marRight w:val="0"/>
      <w:marTop w:val="0"/>
      <w:marBottom w:val="0"/>
      <w:divBdr>
        <w:top w:val="none" w:sz="0" w:space="0" w:color="auto"/>
        <w:left w:val="none" w:sz="0" w:space="0" w:color="auto"/>
        <w:bottom w:val="none" w:sz="0" w:space="0" w:color="auto"/>
        <w:right w:val="none" w:sz="0" w:space="0" w:color="auto"/>
      </w:divBdr>
    </w:div>
    <w:div w:id="686518630">
      <w:bodyDiv w:val="1"/>
      <w:marLeft w:val="0"/>
      <w:marRight w:val="0"/>
      <w:marTop w:val="0"/>
      <w:marBottom w:val="0"/>
      <w:divBdr>
        <w:top w:val="none" w:sz="0" w:space="0" w:color="auto"/>
        <w:left w:val="none" w:sz="0" w:space="0" w:color="auto"/>
        <w:bottom w:val="none" w:sz="0" w:space="0" w:color="auto"/>
        <w:right w:val="none" w:sz="0" w:space="0" w:color="auto"/>
      </w:divBdr>
    </w:div>
    <w:div w:id="732386900">
      <w:bodyDiv w:val="1"/>
      <w:marLeft w:val="0"/>
      <w:marRight w:val="0"/>
      <w:marTop w:val="0"/>
      <w:marBottom w:val="0"/>
      <w:divBdr>
        <w:top w:val="none" w:sz="0" w:space="0" w:color="auto"/>
        <w:left w:val="none" w:sz="0" w:space="0" w:color="auto"/>
        <w:bottom w:val="none" w:sz="0" w:space="0" w:color="auto"/>
        <w:right w:val="none" w:sz="0" w:space="0" w:color="auto"/>
      </w:divBdr>
    </w:div>
    <w:div w:id="756830740">
      <w:bodyDiv w:val="1"/>
      <w:marLeft w:val="0"/>
      <w:marRight w:val="0"/>
      <w:marTop w:val="0"/>
      <w:marBottom w:val="0"/>
      <w:divBdr>
        <w:top w:val="none" w:sz="0" w:space="0" w:color="auto"/>
        <w:left w:val="none" w:sz="0" w:space="0" w:color="auto"/>
        <w:bottom w:val="none" w:sz="0" w:space="0" w:color="auto"/>
        <w:right w:val="none" w:sz="0" w:space="0" w:color="auto"/>
      </w:divBdr>
    </w:div>
    <w:div w:id="796680878">
      <w:bodyDiv w:val="1"/>
      <w:marLeft w:val="0"/>
      <w:marRight w:val="0"/>
      <w:marTop w:val="0"/>
      <w:marBottom w:val="0"/>
      <w:divBdr>
        <w:top w:val="none" w:sz="0" w:space="0" w:color="auto"/>
        <w:left w:val="none" w:sz="0" w:space="0" w:color="auto"/>
        <w:bottom w:val="none" w:sz="0" w:space="0" w:color="auto"/>
        <w:right w:val="none" w:sz="0" w:space="0" w:color="auto"/>
      </w:divBdr>
    </w:div>
    <w:div w:id="999968420">
      <w:bodyDiv w:val="1"/>
      <w:marLeft w:val="0"/>
      <w:marRight w:val="0"/>
      <w:marTop w:val="0"/>
      <w:marBottom w:val="0"/>
      <w:divBdr>
        <w:top w:val="none" w:sz="0" w:space="0" w:color="auto"/>
        <w:left w:val="none" w:sz="0" w:space="0" w:color="auto"/>
        <w:bottom w:val="none" w:sz="0" w:space="0" w:color="auto"/>
        <w:right w:val="none" w:sz="0" w:space="0" w:color="auto"/>
      </w:divBdr>
    </w:div>
    <w:div w:id="1098791219">
      <w:bodyDiv w:val="1"/>
      <w:marLeft w:val="0"/>
      <w:marRight w:val="0"/>
      <w:marTop w:val="0"/>
      <w:marBottom w:val="0"/>
      <w:divBdr>
        <w:top w:val="none" w:sz="0" w:space="0" w:color="auto"/>
        <w:left w:val="none" w:sz="0" w:space="0" w:color="auto"/>
        <w:bottom w:val="none" w:sz="0" w:space="0" w:color="auto"/>
        <w:right w:val="none" w:sz="0" w:space="0" w:color="auto"/>
      </w:divBdr>
    </w:div>
    <w:div w:id="1100876512">
      <w:bodyDiv w:val="1"/>
      <w:marLeft w:val="0"/>
      <w:marRight w:val="0"/>
      <w:marTop w:val="0"/>
      <w:marBottom w:val="0"/>
      <w:divBdr>
        <w:top w:val="none" w:sz="0" w:space="0" w:color="auto"/>
        <w:left w:val="none" w:sz="0" w:space="0" w:color="auto"/>
        <w:bottom w:val="none" w:sz="0" w:space="0" w:color="auto"/>
        <w:right w:val="none" w:sz="0" w:space="0" w:color="auto"/>
      </w:divBdr>
    </w:div>
    <w:div w:id="1138111963">
      <w:bodyDiv w:val="1"/>
      <w:marLeft w:val="0"/>
      <w:marRight w:val="0"/>
      <w:marTop w:val="0"/>
      <w:marBottom w:val="0"/>
      <w:divBdr>
        <w:top w:val="none" w:sz="0" w:space="0" w:color="auto"/>
        <w:left w:val="none" w:sz="0" w:space="0" w:color="auto"/>
        <w:bottom w:val="none" w:sz="0" w:space="0" w:color="auto"/>
        <w:right w:val="none" w:sz="0" w:space="0" w:color="auto"/>
      </w:divBdr>
    </w:div>
    <w:div w:id="1311137336">
      <w:bodyDiv w:val="1"/>
      <w:marLeft w:val="0"/>
      <w:marRight w:val="0"/>
      <w:marTop w:val="0"/>
      <w:marBottom w:val="0"/>
      <w:divBdr>
        <w:top w:val="none" w:sz="0" w:space="0" w:color="auto"/>
        <w:left w:val="none" w:sz="0" w:space="0" w:color="auto"/>
        <w:bottom w:val="none" w:sz="0" w:space="0" w:color="auto"/>
        <w:right w:val="none" w:sz="0" w:space="0" w:color="auto"/>
      </w:divBdr>
    </w:div>
    <w:div w:id="1324623946">
      <w:bodyDiv w:val="1"/>
      <w:marLeft w:val="0"/>
      <w:marRight w:val="0"/>
      <w:marTop w:val="0"/>
      <w:marBottom w:val="0"/>
      <w:divBdr>
        <w:top w:val="none" w:sz="0" w:space="0" w:color="auto"/>
        <w:left w:val="none" w:sz="0" w:space="0" w:color="auto"/>
        <w:bottom w:val="none" w:sz="0" w:space="0" w:color="auto"/>
        <w:right w:val="none" w:sz="0" w:space="0" w:color="auto"/>
      </w:divBdr>
    </w:div>
    <w:div w:id="1343432402">
      <w:bodyDiv w:val="1"/>
      <w:marLeft w:val="0"/>
      <w:marRight w:val="0"/>
      <w:marTop w:val="0"/>
      <w:marBottom w:val="0"/>
      <w:divBdr>
        <w:top w:val="none" w:sz="0" w:space="0" w:color="auto"/>
        <w:left w:val="none" w:sz="0" w:space="0" w:color="auto"/>
        <w:bottom w:val="none" w:sz="0" w:space="0" w:color="auto"/>
        <w:right w:val="none" w:sz="0" w:space="0" w:color="auto"/>
      </w:divBdr>
    </w:div>
    <w:div w:id="1611668455">
      <w:bodyDiv w:val="1"/>
      <w:marLeft w:val="0"/>
      <w:marRight w:val="0"/>
      <w:marTop w:val="0"/>
      <w:marBottom w:val="0"/>
      <w:divBdr>
        <w:top w:val="none" w:sz="0" w:space="0" w:color="auto"/>
        <w:left w:val="none" w:sz="0" w:space="0" w:color="auto"/>
        <w:bottom w:val="none" w:sz="0" w:space="0" w:color="auto"/>
        <w:right w:val="none" w:sz="0" w:space="0" w:color="auto"/>
      </w:divBdr>
    </w:div>
    <w:div w:id="1707177330">
      <w:bodyDiv w:val="1"/>
      <w:marLeft w:val="0"/>
      <w:marRight w:val="0"/>
      <w:marTop w:val="0"/>
      <w:marBottom w:val="0"/>
      <w:divBdr>
        <w:top w:val="none" w:sz="0" w:space="0" w:color="auto"/>
        <w:left w:val="none" w:sz="0" w:space="0" w:color="auto"/>
        <w:bottom w:val="none" w:sz="0" w:space="0" w:color="auto"/>
        <w:right w:val="none" w:sz="0" w:space="0" w:color="auto"/>
      </w:divBdr>
    </w:div>
    <w:div w:id="1746759599">
      <w:bodyDiv w:val="1"/>
      <w:marLeft w:val="0"/>
      <w:marRight w:val="0"/>
      <w:marTop w:val="0"/>
      <w:marBottom w:val="0"/>
      <w:divBdr>
        <w:top w:val="none" w:sz="0" w:space="0" w:color="auto"/>
        <w:left w:val="none" w:sz="0" w:space="0" w:color="auto"/>
        <w:bottom w:val="none" w:sz="0" w:space="0" w:color="auto"/>
        <w:right w:val="none" w:sz="0" w:space="0" w:color="auto"/>
      </w:divBdr>
    </w:div>
    <w:div w:id="1838039250">
      <w:bodyDiv w:val="1"/>
      <w:marLeft w:val="0"/>
      <w:marRight w:val="0"/>
      <w:marTop w:val="0"/>
      <w:marBottom w:val="0"/>
      <w:divBdr>
        <w:top w:val="none" w:sz="0" w:space="0" w:color="auto"/>
        <w:left w:val="none" w:sz="0" w:space="0" w:color="auto"/>
        <w:bottom w:val="none" w:sz="0" w:space="0" w:color="auto"/>
        <w:right w:val="none" w:sz="0" w:space="0" w:color="auto"/>
      </w:divBdr>
    </w:div>
    <w:div w:id="1988976613">
      <w:bodyDiv w:val="1"/>
      <w:marLeft w:val="0"/>
      <w:marRight w:val="0"/>
      <w:marTop w:val="0"/>
      <w:marBottom w:val="0"/>
      <w:divBdr>
        <w:top w:val="none" w:sz="0" w:space="0" w:color="auto"/>
        <w:left w:val="none" w:sz="0" w:space="0" w:color="auto"/>
        <w:bottom w:val="none" w:sz="0" w:space="0" w:color="auto"/>
        <w:right w:val="none" w:sz="0" w:space="0" w:color="auto"/>
      </w:divBdr>
    </w:div>
    <w:div w:id="2086149732">
      <w:bodyDiv w:val="1"/>
      <w:marLeft w:val="0"/>
      <w:marRight w:val="0"/>
      <w:marTop w:val="0"/>
      <w:marBottom w:val="0"/>
      <w:divBdr>
        <w:top w:val="none" w:sz="0" w:space="0" w:color="auto"/>
        <w:left w:val="none" w:sz="0" w:space="0" w:color="auto"/>
        <w:bottom w:val="none" w:sz="0" w:space="0" w:color="auto"/>
        <w:right w:val="none" w:sz="0" w:space="0" w:color="auto"/>
      </w:divBdr>
    </w:div>
    <w:div w:id="210588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_rels/footer1.xml.rels><?xml version="1.0" encoding="UTF-8" standalone="yes"?>
<Relationships xmlns="http://schemas.openxmlformats.org/package/2006/relationships"><Relationship Id="rId3" Type="http://schemas.openxmlformats.org/officeDocument/2006/relationships/hyperlink" Target="http://www.risaralda-caldas.gov.co" TargetMode="External"/><Relationship Id="rId2" Type="http://schemas.openxmlformats.org/officeDocument/2006/relationships/hyperlink" Target="mailto:alcaldia@risaralda-caldas.gov.co" TargetMode="External"/><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23</Pages>
  <Words>7641</Words>
  <Characters>42031</Characters>
  <Application>Microsoft Office Word</Application>
  <DocSecurity>0</DocSecurity>
  <Lines>350</Lines>
  <Paragraphs>99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EDWARD ALARCÓN JIMÉNEZ</dc:creator>
  <cp:keywords/>
  <dc:description/>
  <cp:lastModifiedBy>Janus</cp:lastModifiedBy>
  <cp:revision>15</cp:revision>
  <cp:lastPrinted>2026-05-13T22:02:00Z</cp:lastPrinted>
  <dcterms:created xsi:type="dcterms:W3CDTF">2026-05-06T17:07:00Z</dcterms:created>
  <dcterms:modified xsi:type="dcterms:W3CDTF">2026-05-13T22:02:00Z</dcterms:modified>
</cp:coreProperties>
</file>